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A6EC" w14:textId="77777777" w:rsidR="00B675F9" w:rsidRDefault="00B675F9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3429"/>
        <w:gridCol w:w="4056"/>
        <w:gridCol w:w="4105"/>
      </w:tblGrid>
      <w:tr w:rsidR="00B675F9" w14:paraId="1FE1BA0E" w14:textId="77777777">
        <w:trPr>
          <w:trHeight w:hRule="exact" w:val="686"/>
        </w:trPr>
        <w:tc>
          <w:tcPr>
            <w:tcW w:w="1554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BF0DE"/>
          </w:tcPr>
          <w:p w14:paraId="233769C7" w14:textId="77777777" w:rsidR="00B675F9" w:rsidRDefault="004A7FF4">
            <w:pPr>
              <w:pStyle w:val="TableParagraph"/>
              <w:spacing w:line="647" w:lineRule="exact"/>
              <w:ind w:left="9"/>
              <w:jc w:val="center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 w:eastAsia="Calibri" w:hAnsi="Calibri" w:cs="Calibri"/>
                <w:b/>
                <w:bCs/>
                <w:sz w:val="56"/>
                <w:szCs w:val="5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56"/>
                <w:szCs w:val="5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56"/>
                <w:szCs w:val="56"/>
              </w:rPr>
              <w:t>X 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56"/>
                <w:szCs w:val="5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56"/>
                <w:szCs w:val="56"/>
              </w:rPr>
              <w:t>act List</w:t>
            </w:r>
          </w:p>
        </w:tc>
      </w:tr>
      <w:tr w:rsidR="00B675F9" w14:paraId="1DB00000" w14:textId="77777777">
        <w:trPr>
          <w:trHeight w:hRule="exact" w:val="554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0DE"/>
          </w:tcPr>
          <w:p w14:paraId="31AB7EDB" w14:textId="77777777" w:rsidR="00B675F9" w:rsidRDefault="00B675F9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1B2E743F" w14:textId="77777777" w:rsidR="00B675F9" w:rsidRDefault="004A7FF4">
            <w:pPr>
              <w:pStyle w:val="TableParagraph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ance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0DE"/>
          </w:tcPr>
          <w:p w14:paraId="602E62CF" w14:textId="77777777" w:rsidR="00B675F9" w:rsidRDefault="00B675F9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6E919BCD" w14:textId="77777777" w:rsidR="00B675F9" w:rsidRDefault="004A7FF4">
            <w:pPr>
              <w:pStyle w:val="TableParagraph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act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0DE"/>
          </w:tcPr>
          <w:p w14:paraId="63130A4C" w14:textId="77777777" w:rsidR="00B675F9" w:rsidRDefault="00B675F9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6C7EE524" w14:textId="77777777" w:rsidR="00B675F9" w:rsidRDefault="004A7FF4">
            <w:pPr>
              <w:pStyle w:val="TableParagraph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0DE"/>
          </w:tcPr>
          <w:p w14:paraId="5B29869E" w14:textId="77777777" w:rsidR="00B675F9" w:rsidRDefault="00B675F9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631E5501" w14:textId="77777777" w:rsidR="00B675F9" w:rsidRDefault="004A7FF4">
            <w:pPr>
              <w:pStyle w:val="TableParagraph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Email</w:t>
            </w:r>
          </w:p>
        </w:tc>
      </w:tr>
      <w:tr w:rsidR="00B675F9" w14:paraId="54D38975" w14:textId="77777777">
        <w:trPr>
          <w:trHeight w:hRule="exact" w:val="553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CC46A" w14:textId="77777777" w:rsidR="00B675F9" w:rsidRDefault="00B675F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1307C3C4" w14:textId="77777777" w:rsidR="00B675F9" w:rsidRDefault="004A7FF4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Contr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inquiries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E04F4" w14:textId="77777777" w:rsidR="00B675F9" w:rsidRDefault="00B675F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6540DACE" w14:textId="77777777" w:rsidR="00B675F9" w:rsidRDefault="004A7FF4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Denise</w:t>
            </w:r>
            <w:r>
              <w:rPr>
                <w:rFonts w:ascii="Calibri" w:eastAsia="Calibri" w:hAnsi="Calibri" w:cs="Calibri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Baumgart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170CB2" w14:textId="77777777" w:rsidR="00B675F9" w:rsidRDefault="00B675F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034EC5CF" w14:textId="77777777" w:rsidR="00B675F9" w:rsidRDefault="004A7FF4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nment</w:t>
            </w:r>
            <w:r>
              <w:rPr>
                <w:rFonts w:ascii="Calibri" w:eastAsia="Calibri" w:hAnsi="Calibri" w:cs="Calibri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ount</w:t>
            </w:r>
            <w:r>
              <w:rPr>
                <w:rFonts w:ascii="Calibri" w:eastAsia="Calibri" w:hAnsi="Calibri" w:cs="Calibri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075212" w14:textId="77777777" w:rsidR="00B675F9" w:rsidRDefault="00B675F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33E4350A" w14:textId="77777777" w:rsidR="00B675F9" w:rsidRDefault="00C479D8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4">
              <w:r w:rsidR="004A7FF4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denise.b</w:t>
              </w:r>
              <w:r w:rsidR="004A7FF4">
                <w:rPr>
                  <w:rFonts w:ascii="Calibri" w:eastAsia="Calibri" w:hAnsi="Calibri" w:cs="Calibri"/>
                  <w:color w:val="0000FF"/>
                  <w:spacing w:val="1"/>
                  <w:sz w:val="28"/>
                  <w:szCs w:val="28"/>
                  <w:u w:val="single" w:color="0000FF"/>
                </w:rPr>
                <w:t>a</w:t>
              </w:r>
              <w:r w:rsidR="004A7FF4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umgart@</w:t>
              </w:r>
              <w:r w:rsidR="004A7FF4">
                <w:rPr>
                  <w:rFonts w:ascii="Calibri" w:eastAsia="Calibri" w:hAnsi="Calibri" w:cs="Calibri"/>
                  <w:color w:val="0000FF"/>
                  <w:spacing w:val="1"/>
                  <w:sz w:val="28"/>
                  <w:szCs w:val="28"/>
                  <w:u w:val="single" w:color="0000FF"/>
                </w:rPr>
                <w:t>w</w:t>
              </w:r>
              <w:r w:rsidR="004A7FF4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ex</w:t>
              </w:r>
              <w:r w:rsidR="004A7FF4">
                <w:rPr>
                  <w:rFonts w:ascii="Calibri" w:eastAsia="Calibri" w:hAnsi="Calibri" w:cs="Calibri"/>
                  <w:color w:val="0000FF"/>
                  <w:spacing w:val="-1"/>
                  <w:sz w:val="28"/>
                  <w:szCs w:val="28"/>
                  <w:u w:val="single" w:color="0000FF"/>
                </w:rPr>
                <w:t>i</w:t>
              </w:r>
              <w:r w:rsidR="004A7FF4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nc.com</w:t>
              </w:r>
            </w:hyperlink>
          </w:p>
        </w:tc>
      </w:tr>
      <w:tr w:rsidR="00B675F9" w14:paraId="346CFA68" w14:textId="77777777">
        <w:trPr>
          <w:trHeight w:hRule="exact" w:val="554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D2BA7" w14:textId="77777777" w:rsidR="00B675F9" w:rsidRDefault="00B675F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590753D" w14:textId="77777777" w:rsidR="00B675F9" w:rsidRDefault="004A7FF4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Emerg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ncies/e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calated</w:t>
            </w:r>
            <w:r>
              <w:rPr>
                <w:rFonts w:ascii="Calibri" w:eastAsia="Calibri" w:hAnsi="Calibri" w:cs="Calibri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ues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EEA19E" w14:textId="77777777" w:rsidR="00B675F9" w:rsidRDefault="00B675F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ABAF8FF" w14:textId="77777777" w:rsidR="00B675F9" w:rsidRDefault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Everett McKinnon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F3D3A" w14:textId="77777777" w:rsidR="00B675F9" w:rsidRDefault="00B675F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020CDE2C" w14:textId="77777777" w:rsidR="00B675F9" w:rsidRDefault="004A7FF4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tegic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Account</w:t>
            </w:r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B3FA74" w14:textId="77777777" w:rsidR="00B675F9" w:rsidRDefault="00B675F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0D9BFE07" w14:textId="77777777" w:rsidR="00B675F9" w:rsidRDefault="00C479D8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5" w:history="1">
              <w:r w:rsidR="006B7356" w:rsidRPr="00570210">
                <w:rPr>
                  <w:rStyle w:val="Hyperlink"/>
                  <w:rFonts w:ascii="Calibri" w:eastAsia="Calibri" w:hAnsi="Calibri" w:cs="Calibri"/>
                  <w:sz w:val="28"/>
                  <w:szCs w:val="28"/>
                  <w:u w:color="0000FF"/>
                </w:rPr>
                <w:t>everett.mckinnon@wexinc.com</w:t>
              </w:r>
            </w:hyperlink>
          </w:p>
        </w:tc>
      </w:tr>
      <w:tr w:rsidR="00B675F9" w14:paraId="2A098648" w14:textId="77777777">
        <w:trPr>
          <w:trHeight w:hRule="exact" w:val="554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CF3388" w14:textId="77777777" w:rsidR="00B675F9" w:rsidRDefault="00B675F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4EF8DABF" w14:textId="77777777" w:rsidR="00B675F9" w:rsidRDefault="004A7FF4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ECB245" w14:textId="77777777" w:rsidR="00B675F9" w:rsidRDefault="00B675F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027FD597" w14:textId="77777777" w:rsidR="006B7356" w:rsidRPr="006B7356" w:rsidRDefault="006B7356" w:rsidP="006B7356">
            <w:pPr>
              <w:spacing w:line="300" w:lineRule="atLeast"/>
              <w:rPr>
                <w:rFonts w:cstheme="minorHAnsi"/>
                <w:color w:val="777777"/>
                <w:spacing w:val="3"/>
                <w:sz w:val="28"/>
                <w:szCs w:val="28"/>
              </w:rPr>
            </w:pPr>
            <w:r w:rsidRPr="006B7356">
              <w:rPr>
                <w:rStyle w:val="gd"/>
                <w:rFonts w:cstheme="minorHAnsi"/>
                <w:bCs/>
                <w:color w:val="202124"/>
                <w:spacing w:val="3"/>
                <w:sz w:val="28"/>
                <w:szCs w:val="28"/>
              </w:rPr>
              <w:t xml:space="preserve">George </w:t>
            </w:r>
            <w:proofErr w:type="spellStart"/>
            <w:r w:rsidRPr="006B7356">
              <w:rPr>
                <w:rStyle w:val="gd"/>
                <w:rFonts w:cstheme="minorHAnsi"/>
                <w:bCs/>
                <w:color w:val="202124"/>
                <w:spacing w:val="3"/>
                <w:sz w:val="28"/>
                <w:szCs w:val="28"/>
              </w:rPr>
              <w:t>Bushway</w:t>
            </w:r>
            <w:proofErr w:type="spellEnd"/>
          </w:p>
          <w:p w14:paraId="7D31B122" w14:textId="77777777" w:rsidR="00B675F9" w:rsidRDefault="00B675F9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556CB" w14:textId="77777777" w:rsidR="00B675F9" w:rsidRPr="006B7356" w:rsidRDefault="00B675F9">
            <w:pPr>
              <w:pStyle w:val="TableParagraph"/>
              <w:spacing w:before="8" w:line="180" w:lineRule="exact"/>
              <w:rPr>
                <w:rFonts w:cstheme="minorHAnsi"/>
                <w:sz w:val="28"/>
                <w:szCs w:val="28"/>
              </w:rPr>
            </w:pPr>
          </w:p>
          <w:p w14:paraId="28BF9AD1" w14:textId="77777777" w:rsidR="00B675F9" w:rsidRPr="006B7356" w:rsidRDefault="004A7FF4">
            <w:pPr>
              <w:pStyle w:val="TableParagraph"/>
              <w:ind w:left="35"/>
              <w:rPr>
                <w:rFonts w:eastAsia="Calibri" w:cstheme="minorHAnsi"/>
                <w:sz w:val="28"/>
                <w:szCs w:val="28"/>
              </w:rPr>
            </w:pPr>
            <w:r w:rsidRPr="006B7356">
              <w:rPr>
                <w:rFonts w:eastAsia="Calibri" w:cstheme="minorHAnsi"/>
                <w:sz w:val="28"/>
                <w:szCs w:val="28"/>
              </w:rPr>
              <w:t>S</w:t>
            </w:r>
            <w:r w:rsidRPr="006B7356">
              <w:rPr>
                <w:rFonts w:eastAsia="Calibri" w:cstheme="minorHAnsi"/>
                <w:spacing w:val="-2"/>
                <w:sz w:val="28"/>
                <w:szCs w:val="28"/>
              </w:rPr>
              <w:t>t</w:t>
            </w:r>
            <w:r w:rsidRPr="006B7356">
              <w:rPr>
                <w:rFonts w:eastAsia="Calibri" w:cstheme="minorHAnsi"/>
                <w:sz w:val="28"/>
                <w:szCs w:val="28"/>
              </w:rPr>
              <w:t>r</w:t>
            </w:r>
            <w:r w:rsidRPr="006B7356">
              <w:rPr>
                <w:rFonts w:eastAsia="Calibri" w:cstheme="minorHAnsi"/>
                <w:spacing w:val="1"/>
                <w:sz w:val="28"/>
                <w:szCs w:val="28"/>
              </w:rPr>
              <w:t>a</w:t>
            </w:r>
            <w:r w:rsidRPr="006B7356">
              <w:rPr>
                <w:rFonts w:eastAsia="Calibri" w:cstheme="minorHAnsi"/>
                <w:sz w:val="28"/>
                <w:szCs w:val="28"/>
              </w:rPr>
              <w:t>tegic</w:t>
            </w:r>
            <w:r w:rsidRPr="006B7356">
              <w:rPr>
                <w:rFonts w:eastAsia="Calibri" w:cstheme="minorHAnsi"/>
                <w:spacing w:val="-18"/>
                <w:sz w:val="28"/>
                <w:szCs w:val="28"/>
              </w:rPr>
              <w:t xml:space="preserve"> </w:t>
            </w:r>
            <w:r w:rsidRPr="006B7356">
              <w:rPr>
                <w:rFonts w:eastAsia="Calibri" w:cstheme="minorHAnsi"/>
                <w:sz w:val="28"/>
                <w:szCs w:val="28"/>
              </w:rPr>
              <w:t>R</w:t>
            </w:r>
            <w:r w:rsidRPr="006B7356">
              <w:rPr>
                <w:rFonts w:eastAsia="Calibri" w:cstheme="minorHAnsi"/>
                <w:spacing w:val="1"/>
                <w:sz w:val="28"/>
                <w:szCs w:val="28"/>
              </w:rPr>
              <w:t>e</w:t>
            </w:r>
            <w:r w:rsidRPr="006B7356">
              <w:rPr>
                <w:rFonts w:eastAsia="Calibri" w:cstheme="minorHAnsi"/>
                <w:sz w:val="28"/>
                <w:szCs w:val="28"/>
              </w:rPr>
              <w:t>cei</w:t>
            </w:r>
            <w:r w:rsidRPr="006B7356">
              <w:rPr>
                <w:rFonts w:eastAsia="Calibri" w:cstheme="minorHAnsi"/>
                <w:spacing w:val="-2"/>
                <w:sz w:val="28"/>
                <w:szCs w:val="28"/>
              </w:rPr>
              <w:t>v</w:t>
            </w:r>
            <w:r w:rsidRPr="006B7356">
              <w:rPr>
                <w:rFonts w:eastAsia="Calibri" w:cstheme="minorHAnsi"/>
                <w:sz w:val="28"/>
                <w:szCs w:val="28"/>
              </w:rPr>
              <w:t>ables</w:t>
            </w:r>
            <w:r w:rsidRPr="006B7356">
              <w:rPr>
                <w:rFonts w:eastAsia="Calibri" w:cstheme="minorHAnsi"/>
                <w:spacing w:val="-15"/>
                <w:sz w:val="28"/>
                <w:szCs w:val="28"/>
              </w:rPr>
              <w:t xml:space="preserve"> </w:t>
            </w:r>
            <w:r w:rsidRPr="006B7356">
              <w:rPr>
                <w:rFonts w:eastAsia="Calibri" w:cstheme="minorHAnsi"/>
                <w:sz w:val="28"/>
                <w:szCs w:val="28"/>
              </w:rPr>
              <w:t>Analy</w:t>
            </w:r>
            <w:r w:rsidRPr="006B7356">
              <w:rPr>
                <w:rFonts w:eastAsia="Calibri" w:cstheme="minorHAnsi"/>
                <w:spacing w:val="1"/>
                <w:sz w:val="28"/>
                <w:szCs w:val="28"/>
              </w:rPr>
              <w:t>s</w:t>
            </w:r>
            <w:r w:rsidRPr="006B7356">
              <w:rPr>
                <w:rFonts w:eastAsia="Calibri" w:cstheme="minorHAnsi"/>
                <w:sz w:val="28"/>
                <w:szCs w:val="28"/>
              </w:rPr>
              <w:t>t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2FB26" w14:textId="77777777" w:rsidR="006B7356" w:rsidRPr="006B7356" w:rsidRDefault="006B7356" w:rsidP="00375AE3">
            <w:pPr>
              <w:pStyle w:val="TableParagraph"/>
              <w:ind w:left="35"/>
              <w:rPr>
                <w:rFonts w:cstheme="minorHAnsi"/>
                <w:sz w:val="16"/>
                <w:szCs w:val="16"/>
              </w:rPr>
            </w:pPr>
          </w:p>
          <w:p w14:paraId="5C89B59F" w14:textId="77777777" w:rsidR="00B675F9" w:rsidRPr="006B7356" w:rsidRDefault="00C479D8" w:rsidP="00375AE3">
            <w:pPr>
              <w:pStyle w:val="TableParagraph"/>
              <w:ind w:left="35"/>
              <w:rPr>
                <w:rFonts w:eastAsia="Calibri" w:cstheme="minorHAnsi"/>
                <w:sz w:val="28"/>
                <w:szCs w:val="28"/>
              </w:rPr>
            </w:pPr>
            <w:hyperlink r:id="rId6" w:tgtFrame="_blank" w:history="1">
              <w:r w:rsidR="006B7356" w:rsidRPr="006B7356">
                <w:rPr>
                  <w:rStyle w:val="il"/>
                  <w:rFonts w:cstheme="minorHAnsi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george.bushway@wexinc.com</w:t>
              </w:r>
            </w:hyperlink>
          </w:p>
        </w:tc>
      </w:tr>
      <w:tr w:rsidR="006B7356" w14:paraId="19C053AD" w14:textId="77777777">
        <w:trPr>
          <w:trHeight w:hRule="exact" w:val="571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132C0" w14:textId="77777777" w:rsidR="006B7356" w:rsidRDefault="006B7356" w:rsidP="006B735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73B4CB3C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nsac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ion-based</w:t>
            </w:r>
            <w:r>
              <w:rPr>
                <w:rFonts w:ascii="Calibri" w:eastAsia="Calibri" w:hAnsi="Calibri" w:cs="Calibri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inquiries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5B4AE" w14:textId="77777777" w:rsidR="006B7356" w:rsidRDefault="006B7356" w:rsidP="006B735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7C516906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Everett McKinnon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70815" w14:textId="77777777" w:rsidR="006B7356" w:rsidRDefault="006B7356" w:rsidP="006B735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0C3E060B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tegic</w:t>
            </w:r>
            <w:r>
              <w:rPr>
                <w:rFonts w:ascii="Calibri" w:eastAsia="Calibri" w:hAnsi="Calibri" w:cs="Calibri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Support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7A8380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113A57B" w14:textId="77777777" w:rsidR="006B7356" w:rsidRDefault="00C479D8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7" w:history="1">
              <w:r w:rsidR="006B7356" w:rsidRPr="00570210">
                <w:rPr>
                  <w:rStyle w:val="Hyperlink"/>
                  <w:rFonts w:ascii="Calibri" w:eastAsia="Calibri" w:hAnsi="Calibri" w:cs="Calibri"/>
                  <w:sz w:val="28"/>
                  <w:szCs w:val="28"/>
                  <w:u w:color="0000FF"/>
                </w:rPr>
                <w:t>everett.mckinnon@wexinc.com</w:t>
              </w:r>
            </w:hyperlink>
          </w:p>
        </w:tc>
      </w:tr>
      <w:tr w:rsidR="006B7356" w14:paraId="0BABF94E" w14:textId="77777777">
        <w:trPr>
          <w:trHeight w:hRule="exact" w:val="554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56CE39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573200ED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/card</w:t>
            </w:r>
            <w:r>
              <w:rPr>
                <w:rFonts w:ascii="Calibri" w:eastAsia="Calibri" w:hAnsi="Calibri" w:cs="Calibri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ines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5A61FC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0A6DE1E2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tegic</w:t>
            </w:r>
            <w:r>
              <w:rPr>
                <w:rFonts w:ascii="Calibri" w:eastAsia="Calibri" w:hAnsi="Calibri" w:cs="Calibri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Support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7F4CB5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12AE78AC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Basic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Account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aintenance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582BCF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33958F6C" w14:textId="77777777" w:rsidR="006B7356" w:rsidRDefault="00C479D8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8"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strategi</w:t>
              </w:r>
              <w:r w:rsidR="006B7356">
                <w:rPr>
                  <w:rFonts w:ascii="Calibri" w:eastAsia="Calibri" w:hAnsi="Calibri" w:cs="Calibri"/>
                  <w:color w:val="0000FF"/>
                  <w:spacing w:val="-1"/>
                  <w:sz w:val="28"/>
                  <w:szCs w:val="28"/>
                  <w:u w:val="single" w:color="0000FF"/>
                </w:rPr>
                <w:t>c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6B7356">
                <w:rPr>
                  <w:rFonts w:ascii="Calibri" w:eastAsia="Calibri" w:hAnsi="Calibri" w:cs="Calibri"/>
                  <w:color w:val="0000FF"/>
                  <w:spacing w:val="1"/>
                  <w:sz w:val="28"/>
                  <w:szCs w:val="28"/>
                  <w:u w:val="single" w:color="0000FF"/>
                </w:rPr>
                <w:t>s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upport@</w:t>
              </w:r>
              <w:r w:rsidR="006B7356">
                <w:rPr>
                  <w:rFonts w:ascii="Calibri" w:eastAsia="Calibri" w:hAnsi="Calibri" w:cs="Calibri"/>
                  <w:color w:val="0000FF"/>
                  <w:spacing w:val="1"/>
                  <w:sz w:val="28"/>
                  <w:szCs w:val="28"/>
                  <w:u w:val="single" w:color="0000FF"/>
                </w:rPr>
                <w:t>w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ex</w:t>
              </w:r>
              <w:r w:rsidR="006B7356">
                <w:rPr>
                  <w:rFonts w:ascii="Calibri" w:eastAsia="Calibri" w:hAnsi="Calibri" w:cs="Calibri"/>
                  <w:color w:val="0000FF"/>
                  <w:spacing w:val="-1"/>
                  <w:sz w:val="28"/>
                  <w:szCs w:val="28"/>
                  <w:u w:val="single" w:color="0000FF"/>
                </w:rPr>
                <w:t>i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nc.com</w:t>
              </w:r>
            </w:hyperlink>
          </w:p>
        </w:tc>
      </w:tr>
      <w:tr w:rsidR="006B7356" w14:paraId="36766745" w14:textId="77777777">
        <w:trPr>
          <w:trHeight w:hRule="exact" w:val="553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87DB5C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9F730D6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Authorizat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ontrols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96879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38C99EA2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tegic</w:t>
            </w:r>
            <w:r>
              <w:rPr>
                <w:rFonts w:ascii="Calibri" w:eastAsia="Calibri" w:hAnsi="Calibri" w:cs="Calibri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Support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77AEE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4A93BA47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Basic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Account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aintenance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E0A04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52B2F539" w14:textId="77777777" w:rsidR="006B7356" w:rsidRDefault="00C479D8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9"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strategi</w:t>
              </w:r>
              <w:r w:rsidR="006B7356">
                <w:rPr>
                  <w:rFonts w:ascii="Calibri" w:eastAsia="Calibri" w:hAnsi="Calibri" w:cs="Calibri"/>
                  <w:color w:val="0000FF"/>
                  <w:spacing w:val="-1"/>
                  <w:sz w:val="28"/>
                  <w:szCs w:val="28"/>
                  <w:u w:val="single" w:color="0000FF"/>
                </w:rPr>
                <w:t>c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6B7356">
                <w:rPr>
                  <w:rFonts w:ascii="Calibri" w:eastAsia="Calibri" w:hAnsi="Calibri" w:cs="Calibri"/>
                  <w:color w:val="0000FF"/>
                  <w:spacing w:val="1"/>
                  <w:sz w:val="28"/>
                  <w:szCs w:val="28"/>
                  <w:u w:val="single" w:color="0000FF"/>
                </w:rPr>
                <w:t>s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upport@</w:t>
              </w:r>
              <w:r w:rsidR="006B7356">
                <w:rPr>
                  <w:rFonts w:ascii="Calibri" w:eastAsia="Calibri" w:hAnsi="Calibri" w:cs="Calibri"/>
                  <w:color w:val="0000FF"/>
                  <w:spacing w:val="1"/>
                  <w:sz w:val="28"/>
                  <w:szCs w:val="28"/>
                  <w:u w:val="single" w:color="0000FF"/>
                </w:rPr>
                <w:t>w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ex</w:t>
              </w:r>
              <w:r w:rsidR="006B7356">
                <w:rPr>
                  <w:rFonts w:ascii="Calibri" w:eastAsia="Calibri" w:hAnsi="Calibri" w:cs="Calibri"/>
                  <w:color w:val="0000FF"/>
                  <w:spacing w:val="-1"/>
                  <w:sz w:val="28"/>
                  <w:szCs w:val="28"/>
                  <w:u w:val="single" w:color="0000FF"/>
                </w:rPr>
                <w:t>i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nc.com</w:t>
              </w:r>
            </w:hyperlink>
          </w:p>
        </w:tc>
      </w:tr>
      <w:tr w:rsidR="006B7356" w14:paraId="0A3E17B6" w14:textId="77777777">
        <w:trPr>
          <w:trHeight w:hRule="exact" w:val="649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49A8E" w14:textId="77777777" w:rsidR="006B7356" w:rsidRDefault="006B7356" w:rsidP="006B7356">
            <w:pPr>
              <w:pStyle w:val="TableParagraph"/>
              <w:spacing w:line="260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ount</w:t>
            </w:r>
            <w:r>
              <w:rPr>
                <w:rFonts w:ascii="Calibri" w:eastAsia="Calibri" w:hAnsi="Calibri" w:cs="Calibri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Mainten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nce</w:t>
            </w:r>
            <w:r>
              <w:rPr>
                <w:rFonts w:ascii="Calibri" w:eastAsia="Calibri" w:hAnsi="Calibri" w:cs="Calibri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(inc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uding</w:t>
            </w:r>
          </w:p>
          <w:p w14:paraId="698A2747" w14:textId="77777777" w:rsidR="006B7356" w:rsidRDefault="006B7356" w:rsidP="006B7356">
            <w:pPr>
              <w:pStyle w:val="TableParagraph"/>
              <w:spacing w:before="21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cards)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1CBFF" w14:textId="77777777" w:rsidR="006B7356" w:rsidRDefault="006B7356" w:rsidP="006B735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69CBE37B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tegic</w:t>
            </w:r>
            <w:r>
              <w:rPr>
                <w:rFonts w:ascii="Calibri" w:eastAsia="Calibri" w:hAnsi="Calibri" w:cs="Calibri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Support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2CA9D" w14:textId="77777777" w:rsidR="006B7356" w:rsidRDefault="006B7356" w:rsidP="006B735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1083B637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Basic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Account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aintenance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212E8" w14:textId="77777777" w:rsidR="006B7356" w:rsidRDefault="006B7356" w:rsidP="006B735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0CCC073B" w14:textId="77777777" w:rsidR="006B7356" w:rsidRDefault="00C479D8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10"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strategi</w:t>
              </w:r>
              <w:r w:rsidR="006B7356">
                <w:rPr>
                  <w:rFonts w:ascii="Calibri" w:eastAsia="Calibri" w:hAnsi="Calibri" w:cs="Calibri"/>
                  <w:color w:val="0000FF"/>
                  <w:spacing w:val="-1"/>
                  <w:sz w:val="28"/>
                  <w:szCs w:val="28"/>
                  <w:u w:val="single" w:color="0000FF"/>
                </w:rPr>
                <w:t>c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6B7356">
                <w:rPr>
                  <w:rFonts w:ascii="Calibri" w:eastAsia="Calibri" w:hAnsi="Calibri" w:cs="Calibri"/>
                  <w:color w:val="0000FF"/>
                  <w:spacing w:val="1"/>
                  <w:sz w:val="28"/>
                  <w:szCs w:val="28"/>
                  <w:u w:val="single" w:color="0000FF"/>
                </w:rPr>
                <w:t>s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upport@</w:t>
              </w:r>
              <w:r w:rsidR="006B7356">
                <w:rPr>
                  <w:rFonts w:ascii="Calibri" w:eastAsia="Calibri" w:hAnsi="Calibri" w:cs="Calibri"/>
                  <w:color w:val="0000FF"/>
                  <w:spacing w:val="1"/>
                  <w:sz w:val="28"/>
                  <w:szCs w:val="28"/>
                  <w:u w:val="single" w:color="0000FF"/>
                </w:rPr>
                <w:t>w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ex</w:t>
              </w:r>
              <w:r w:rsidR="006B7356">
                <w:rPr>
                  <w:rFonts w:ascii="Calibri" w:eastAsia="Calibri" w:hAnsi="Calibri" w:cs="Calibri"/>
                  <w:color w:val="0000FF"/>
                  <w:spacing w:val="-1"/>
                  <w:sz w:val="28"/>
                  <w:szCs w:val="28"/>
                  <w:u w:val="single" w:color="0000FF"/>
                </w:rPr>
                <w:t>i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nc.com</w:t>
              </w:r>
            </w:hyperlink>
          </w:p>
        </w:tc>
      </w:tr>
      <w:tr w:rsidR="006B7356" w14:paraId="28CF8ADB" w14:textId="77777777">
        <w:trPr>
          <w:trHeight w:hRule="exact" w:val="554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205A37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331B330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nline</w:t>
            </w:r>
            <w:r>
              <w:rPr>
                <w:rFonts w:ascii="Calibri" w:eastAsia="Calibri" w:hAnsi="Calibri" w:cs="Calibri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43604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208921C7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tegic</w:t>
            </w:r>
            <w:r>
              <w:rPr>
                <w:rFonts w:ascii="Calibri" w:eastAsia="Calibri" w:hAnsi="Calibri" w:cs="Calibri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Support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19F77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35AF7FB5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Basic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Account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aintenance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316AD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5F49AF1B" w14:textId="77777777" w:rsidR="006B7356" w:rsidRDefault="00C479D8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11"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strategi</w:t>
              </w:r>
              <w:r w:rsidR="006B7356">
                <w:rPr>
                  <w:rFonts w:ascii="Calibri" w:eastAsia="Calibri" w:hAnsi="Calibri" w:cs="Calibri"/>
                  <w:color w:val="0000FF"/>
                  <w:spacing w:val="-1"/>
                  <w:sz w:val="28"/>
                  <w:szCs w:val="28"/>
                  <w:u w:val="single" w:color="0000FF"/>
                </w:rPr>
                <w:t>c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6B7356">
                <w:rPr>
                  <w:rFonts w:ascii="Calibri" w:eastAsia="Calibri" w:hAnsi="Calibri" w:cs="Calibri"/>
                  <w:color w:val="0000FF"/>
                  <w:spacing w:val="1"/>
                  <w:sz w:val="28"/>
                  <w:szCs w:val="28"/>
                  <w:u w:val="single" w:color="0000FF"/>
                </w:rPr>
                <w:t>s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upport@</w:t>
              </w:r>
              <w:r w:rsidR="006B7356">
                <w:rPr>
                  <w:rFonts w:ascii="Calibri" w:eastAsia="Calibri" w:hAnsi="Calibri" w:cs="Calibri"/>
                  <w:color w:val="0000FF"/>
                  <w:spacing w:val="1"/>
                  <w:sz w:val="28"/>
                  <w:szCs w:val="28"/>
                  <w:u w:val="single" w:color="0000FF"/>
                </w:rPr>
                <w:t>w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ex</w:t>
              </w:r>
              <w:r w:rsidR="006B7356">
                <w:rPr>
                  <w:rFonts w:ascii="Calibri" w:eastAsia="Calibri" w:hAnsi="Calibri" w:cs="Calibri"/>
                  <w:color w:val="0000FF"/>
                  <w:spacing w:val="-1"/>
                  <w:sz w:val="28"/>
                  <w:szCs w:val="28"/>
                  <w:u w:val="single" w:color="0000FF"/>
                </w:rPr>
                <w:t>i</w:t>
              </w:r>
              <w:r w:rsidR="006B7356"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 w:color="0000FF"/>
                </w:rPr>
                <w:t>nc.com</w:t>
              </w:r>
            </w:hyperlink>
          </w:p>
        </w:tc>
      </w:tr>
      <w:tr w:rsidR="006B7356" w14:paraId="3EBA2829" w14:textId="77777777">
        <w:trPr>
          <w:trHeight w:hRule="exact" w:val="553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ECA8D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B7D58A3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EXPay</w:t>
            </w:r>
            <w:proofErr w:type="spellEnd"/>
            <w:r>
              <w:rPr>
                <w:rFonts w:ascii="Calibri" w:eastAsia="Calibri" w:hAnsi="Calibri" w:cs="Calibri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inquiries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E681E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2DAD06F7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Everett McKinnon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F0F0D1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3537FE1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tegic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Account</w:t>
            </w:r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DC18A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58D6AD10" w14:textId="77777777" w:rsidR="006B7356" w:rsidRDefault="00C479D8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12" w:history="1">
              <w:r w:rsidR="006B7356" w:rsidRPr="00570210">
                <w:rPr>
                  <w:rStyle w:val="Hyperlink"/>
                  <w:rFonts w:ascii="Calibri" w:eastAsia="Calibri" w:hAnsi="Calibri" w:cs="Calibri"/>
                  <w:sz w:val="28"/>
                  <w:szCs w:val="28"/>
                  <w:u w:color="0000FF"/>
                </w:rPr>
                <w:t>everett.mckinnon@wexinc.com</w:t>
              </w:r>
            </w:hyperlink>
          </w:p>
        </w:tc>
      </w:tr>
      <w:tr w:rsidR="006B7356" w14:paraId="07C6DCA2" w14:textId="77777777">
        <w:trPr>
          <w:trHeight w:hRule="exact" w:val="553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A39593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4CADD25D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Rebate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C08D6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229BC56C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Everett McKinnon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F1853E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68918086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tegic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Account</w:t>
            </w:r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FC8F30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640DFD9A" w14:textId="77777777" w:rsidR="006B7356" w:rsidRDefault="00C479D8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13" w:history="1">
              <w:r w:rsidR="006B7356" w:rsidRPr="00570210">
                <w:rPr>
                  <w:rStyle w:val="Hyperlink"/>
                  <w:rFonts w:ascii="Calibri" w:eastAsia="Calibri" w:hAnsi="Calibri" w:cs="Calibri"/>
                  <w:sz w:val="28"/>
                  <w:szCs w:val="28"/>
                  <w:u w:color="0000FF"/>
                </w:rPr>
                <w:t>everett.mckinnon@wexinc.com</w:t>
              </w:r>
            </w:hyperlink>
          </w:p>
        </w:tc>
      </w:tr>
      <w:tr w:rsidR="006B7356" w14:paraId="042C9A10" w14:textId="77777777">
        <w:trPr>
          <w:trHeight w:hRule="exact" w:val="554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0AE49A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03F0D92A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ount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etup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7E56B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14B90673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Everett McKinnon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3935AF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42CD2E20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tegic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Account</w:t>
            </w:r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  <w:tc>
          <w:tcPr>
            <w:tcW w:w="41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6F5A44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4EE6B7F9" w14:textId="77777777" w:rsidR="006B7356" w:rsidRDefault="00C479D8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14" w:history="1">
              <w:r w:rsidR="006B7356" w:rsidRPr="00570210">
                <w:rPr>
                  <w:rStyle w:val="Hyperlink"/>
                  <w:rFonts w:ascii="Calibri" w:eastAsia="Calibri" w:hAnsi="Calibri" w:cs="Calibri"/>
                  <w:sz w:val="28"/>
                  <w:szCs w:val="28"/>
                  <w:u w:color="0000FF"/>
                </w:rPr>
                <w:t>everett.mckinnon@wexinc.com</w:t>
              </w:r>
            </w:hyperlink>
          </w:p>
        </w:tc>
      </w:tr>
      <w:tr w:rsidR="006B7356" w14:paraId="2CD05580" w14:textId="77777777">
        <w:trPr>
          <w:trHeight w:hRule="exact" w:val="554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0DE"/>
          </w:tcPr>
          <w:p w14:paraId="3E1EF9AE" w14:textId="77777777" w:rsidR="006B7356" w:rsidRDefault="006B7356" w:rsidP="006B735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455D65F2" w14:textId="77777777" w:rsidR="006B7356" w:rsidRDefault="006B7356" w:rsidP="006B7356">
            <w:pPr>
              <w:pStyle w:val="TableParagraph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0DE"/>
          </w:tcPr>
          <w:p w14:paraId="2B1CD7AC" w14:textId="77777777" w:rsidR="006B7356" w:rsidRDefault="006B7356" w:rsidP="006B735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C8AA466" w14:textId="77777777" w:rsidR="006B7356" w:rsidRDefault="006B7356" w:rsidP="006B7356">
            <w:pPr>
              <w:pStyle w:val="TableParagraph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ne</w:t>
            </w:r>
          </w:p>
        </w:tc>
        <w:tc>
          <w:tcPr>
            <w:tcW w:w="816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14:paraId="3DD19866" w14:textId="77777777" w:rsidR="006B7356" w:rsidRDefault="006B7356" w:rsidP="006B7356"/>
        </w:tc>
      </w:tr>
      <w:tr w:rsidR="006B7356" w14:paraId="6D28EDA3" w14:textId="77777777">
        <w:trPr>
          <w:trHeight w:hRule="exact" w:val="553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CDE2D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1E94338D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EXPay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init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ate</w:t>
            </w:r>
            <w:r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WEXPay</w:t>
            </w:r>
            <w:proofErr w:type="spellEnd"/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8A5B79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4E41416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800-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38-9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8161" w:type="dxa"/>
            <w:gridSpan w:val="2"/>
            <w:vMerge/>
            <w:tcBorders>
              <w:left w:val="single" w:sz="9" w:space="0" w:color="000000"/>
              <w:right w:val="nil"/>
            </w:tcBorders>
          </w:tcPr>
          <w:p w14:paraId="6CE375BE" w14:textId="77777777" w:rsidR="006B7356" w:rsidRDefault="006B7356" w:rsidP="006B7356"/>
        </w:tc>
      </w:tr>
      <w:tr w:rsidR="006B7356" w14:paraId="61AD983C" w14:textId="77777777">
        <w:trPr>
          <w:trHeight w:hRule="exact" w:val="553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16A8B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40D138BA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Fraud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7A166E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27BB5227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888-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91-0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61</w:t>
            </w:r>
          </w:p>
        </w:tc>
        <w:tc>
          <w:tcPr>
            <w:tcW w:w="8161" w:type="dxa"/>
            <w:gridSpan w:val="2"/>
            <w:vMerge/>
            <w:tcBorders>
              <w:left w:val="single" w:sz="9" w:space="0" w:color="000000"/>
              <w:right w:val="nil"/>
            </w:tcBorders>
          </w:tcPr>
          <w:p w14:paraId="584B73FD" w14:textId="77777777" w:rsidR="006B7356" w:rsidRDefault="006B7356" w:rsidP="006B7356"/>
        </w:tc>
      </w:tr>
      <w:tr w:rsidR="006B7356" w14:paraId="56D8BC4C" w14:textId="77777777">
        <w:trPr>
          <w:trHeight w:hRule="exact" w:val="554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B62224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548B1F1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Tax</w:t>
            </w:r>
            <w:r>
              <w:rPr>
                <w:rFonts w:ascii="Calibri" w:eastAsia="Calibri" w:hAnsi="Calibri" w:cs="Calibri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Dep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rtment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DF55DA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12ED43DF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866-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41-3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42</w:t>
            </w:r>
          </w:p>
        </w:tc>
        <w:tc>
          <w:tcPr>
            <w:tcW w:w="8161" w:type="dxa"/>
            <w:gridSpan w:val="2"/>
            <w:vMerge/>
            <w:tcBorders>
              <w:left w:val="single" w:sz="9" w:space="0" w:color="000000"/>
              <w:right w:val="nil"/>
            </w:tcBorders>
          </w:tcPr>
          <w:p w14:paraId="335173EB" w14:textId="77777777" w:rsidR="006B7356" w:rsidRDefault="006B7356" w:rsidP="006B7356"/>
        </w:tc>
      </w:tr>
      <w:tr w:rsidR="006B7356" w14:paraId="17B8004D" w14:textId="77777777">
        <w:trPr>
          <w:trHeight w:hRule="exact" w:val="554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BCA176" w14:textId="77777777" w:rsidR="006B7356" w:rsidRPr="00375AE3" w:rsidRDefault="006B7356" w:rsidP="006B7356">
            <w:pPr>
              <w:pStyle w:val="TableParagraph"/>
              <w:spacing w:before="8" w:line="180" w:lineRule="exact"/>
              <w:rPr>
                <w:b/>
                <w:sz w:val="18"/>
                <w:szCs w:val="18"/>
              </w:rPr>
            </w:pPr>
          </w:p>
          <w:p w14:paraId="068B18F7" w14:textId="77777777" w:rsidR="006B7356" w:rsidRPr="00375AE3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75AE3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 w:rsidRPr="00375AE3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t</w:t>
            </w:r>
            <w:r w:rsidRPr="00375AE3">
              <w:rPr>
                <w:rFonts w:ascii="Calibri" w:eastAsia="Calibri" w:hAnsi="Calibri" w:cs="Calibri"/>
                <w:b/>
                <w:sz w:val="28"/>
                <w:szCs w:val="28"/>
              </w:rPr>
              <w:t>r</w:t>
            </w:r>
            <w:r w:rsidRPr="00375AE3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 w:rsidRPr="00375AE3">
              <w:rPr>
                <w:rFonts w:ascii="Calibri" w:eastAsia="Calibri" w:hAnsi="Calibri" w:cs="Calibri"/>
                <w:b/>
                <w:sz w:val="28"/>
                <w:szCs w:val="28"/>
              </w:rPr>
              <w:t>tegic</w:t>
            </w:r>
            <w:r w:rsidRPr="00375AE3">
              <w:rPr>
                <w:rFonts w:ascii="Calibri" w:eastAsia="Calibri" w:hAnsi="Calibri" w:cs="Calibri"/>
                <w:b/>
                <w:spacing w:val="-22"/>
                <w:sz w:val="28"/>
                <w:szCs w:val="28"/>
              </w:rPr>
              <w:t xml:space="preserve"> </w:t>
            </w:r>
            <w:r w:rsidRPr="00375AE3">
              <w:rPr>
                <w:rFonts w:ascii="Calibri" w:eastAsia="Calibri" w:hAnsi="Calibri" w:cs="Calibri"/>
                <w:b/>
                <w:sz w:val="28"/>
                <w:szCs w:val="28"/>
              </w:rPr>
              <w:t>Support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98131" w14:textId="77777777" w:rsidR="006B7356" w:rsidRPr="00375AE3" w:rsidRDefault="006B7356" w:rsidP="006B7356">
            <w:pPr>
              <w:pStyle w:val="TableParagraph"/>
              <w:spacing w:before="8" w:line="180" w:lineRule="exact"/>
              <w:rPr>
                <w:b/>
                <w:sz w:val="18"/>
                <w:szCs w:val="18"/>
              </w:rPr>
            </w:pPr>
          </w:p>
          <w:p w14:paraId="1BEDF6E4" w14:textId="77777777" w:rsidR="006B7356" w:rsidRPr="00375AE3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75AE3">
              <w:rPr>
                <w:rFonts w:ascii="Calibri" w:eastAsia="Calibri" w:hAnsi="Calibri" w:cs="Calibri"/>
                <w:b/>
                <w:sz w:val="28"/>
                <w:szCs w:val="28"/>
              </w:rPr>
              <w:t>800-</w:t>
            </w:r>
            <w:r w:rsidRPr="00375AE3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7</w:t>
            </w:r>
            <w:r w:rsidRPr="00375AE3">
              <w:rPr>
                <w:rFonts w:ascii="Calibri" w:eastAsia="Calibri" w:hAnsi="Calibri" w:cs="Calibri"/>
                <w:b/>
                <w:sz w:val="28"/>
                <w:szCs w:val="28"/>
              </w:rPr>
              <w:t>26-0</w:t>
            </w:r>
            <w:r w:rsidRPr="00375AE3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4</w:t>
            </w:r>
            <w:r w:rsidRPr="00375AE3">
              <w:rPr>
                <w:rFonts w:ascii="Calibri" w:eastAsia="Calibri" w:hAnsi="Calibri" w:cs="Calibri"/>
                <w:b/>
                <w:sz w:val="28"/>
                <w:szCs w:val="28"/>
              </w:rPr>
              <w:t>92</w:t>
            </w:r>
          </w:p>
        </w:tc>
        <w:tc>
          <w:tcPr>
            <w:tcW w:w="8161" w:type="dxa"/>
            <w:gridSpan w:val="2"/>
            <w:vMerge/>
            <w:tcBorders>
              <w:left w:val="single" w:sz="9" w:space="0" w:color="000000"/>
              <w:right w:val="nil"/>
            </w:tcBorders>
          </w:tcPr>
          <w:p w14:paraId="13254440" w14:textId="77777777" w:rsidR="006B7356" w:rsidRDefault="006B7356" w:rsidP="006B7356"/>
        </w:tc>
      </w:tr>
      <w:tr w:rsidR="006B7356" w14:paraId="3479C54D" w14:textId="77777777">
        <w:trPr>
          <w:trHeight w:hRule="exact" w:val="554"/>
        </w:trPr>
        <w:tc>
          <w:tcPr>
            <w:tcW w:w="73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0DE"/>
          </w:tcPr>
          <w:p w14:paraId="08F05488" w14:textId="77777777" w:rsidR="006B7356" w:rsidRDefault="006B7356" w:rsidP="006B735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6E78E9F" w14:textId="77777777" w:rsidR="006B7356" w:rsidRDefault="006B7356" w:rsidP="006B7356">
            <w:pPr>
              <w:pStyle w:val="TableParagraph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Main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enance (sel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-service)</w:t>
            </w:r>
          </w:p>
        </w:tc>
        <w:tc>
          <w:tcPr>
            <w:tcW w:w="8161" w:type="dxa"/>
            <w:gridSpan w:val="2"/>
            <w:vMerge/>
            <w:tcBorders>
              <w:left w:val="single" w:sz="9" w:space="0" w:color="000000"/>
              <w:right w:val="nil"/>
            </w:tcBorders>
          </w:tcPr>
          <w:p w14:paraId="7C57197D" w14:textId="77777777" w:rsidR="006B7356" w:rsidRDefault="006B7356" w:rsidP="006B7356"/>
        </w:tc>
      </w:tr>
      <w:tr w:rsidR="006B7356" w14:paraId="298BA042" w14:textId="77777777">
        <w:trPr>
          <w:trHeight w:hRule="exact" w:val="553"/>
        </w:trPr>
        <w:tc>
          <w:tcPr>
            <w:tcW w:w="3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92DC3C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2317CBA8" w14:textId="77777777" w:rsidR="006B7356" w:rsidRDefault="006B7356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nline</w:t>
            </w:r>
          </w:p>
        </w:tc>
        <w:tc>
          <w:tcPr>
            <w:tcW w:w="3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ECA80C" w14:textId="77777777" w:rsidR="006B7356" w:rsidRDefault="006B7356" w:rsidP="006B735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2BF7C128" w14:textId="77777777" w:rsidR="006B7356" w:rsidRDefault="00C479D8" w:rsidP="006B7356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hyperlink r:id="rId15">
              <w:r w:rsidR="006B7356">
                <w:rPr>
                  <w:rFonts w:ascii="Calibri" w:eastAsia="Calibri" w:hAnsi="Calibri" w:cs="Calibri"/>
                  <w:sz w:val="28"/>
                  <w:szCs w:val="28"/>
                </w:rPr>
                <w:t>https://go.wexonl</w:t>
              </w:r>
              <w:r w:rsidR="006B7356">
                <w:rPr>
                  <w:rFonts w:ascii="Calibri" w:eastAsia="Calibri" w:hAnsi="Calibri" w:cs="Calibri"/>
                  <w:spacing w:val="-1"/>
                  <w:sz w:val="28"/>
                  <w:szCs w:val="28"/>
                </w:rPr>
                <w:t>i</w:t>
              </w:r>
              <w:r w:rsidR="006B7356">
                <w:rPr>
                  <w:rFonts w:ascii="Calibri" w:eastAsia="Calibri" w:hAnsi="Calibri" w:cs="Calibri"/>
                  <w:sz w:val="28"/>
                  <w:szCs w:val="28"/>
                </w:rPr>
                <w:t>ne.com</w:t>
              </w:r>
            </w:hyperlink>
          </w:p>
        </w:tc>
        <w:tc>
          <w:tcPr>
            <w:tcW w:w="8161" w:type="dxa"/>
            <w:gridSpan w:val="2"/>
            <w:vMerge/>
            <w:tcBorders>
              <w:left w:val="single" w:sz="9" w:space="0" w:color="000000"/>
              <w:bottom w:val="nil"/>
              <w:right w:val="nil"/>
            </w:tcBorders>
          </w:tcPr>
          <w:p w14:paraId="5AB9EB7A" w14:textId="77777777" w:rsidR="006B7356" w:rsidRDefault="006B7356" w:rsidP="006B7356"/>
        </w:tc>
      </w:tr>
    </w:tbl>
    <w:p w14:paraId="6C8FBDE5" w14:textId="77777777" w:rsidR="001821B9" w:rsidRDefault="001821B9"/>
    <w:sectPr w:rsidR="001821B9">
      <w:type w:val="continuous"/>
      <w:pgSz w:w="16164" w:h="12500" w:orient="landscape"/>
      <w:pgMar w:top="140" w:right="2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F9"/>
    <w:rsid w:val="001821B9"/>
    <w:rsid w:val="00375AE3"/>
    <w:rsid w:val="004A7FF4"/>
    <w:rsid w:val="0059472A"/>
    <w:rsid w:val="006B7356"/>
    <w:rsid w:val="00B675F9"/>
    <w:rsid w:val="00C479D8"/>
    <w:rsid w:val="00F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CD8C"/>
  <w15:docId w15:val="{C250145C-E5C2-43F6-A5C9-6AD2CE31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5AE3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6B7356"/>
  </w:style>
  <w:style w:type="character" w:customStyle="1" w:styleId="il">
    <w:name w:val="il"/>
    <w:basedOn w:val="DefaultParagraphFont"/>
    <w:rsid w:val="006B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c.support@wexinc.com" TargetMode="External"/><Relationship Id="rId13" Type="http://schemas.openxmlformats.org/officeDocument/2006/relationships/hyperlink" Target="mailto:everett.mckinnon@wexin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rett.mckinnon@wexinc.com" TargetMode="External"/><Relationship Id="rId12" Type="http://schemas.openxmlformats.org/officeDocument/2006/relationships/hyperlink" Target="mailto:everett.mckinnon@wexin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eorge.bushway@wexinc.com" TargetMode="External"/><Relationship Id="rId11" Type="http://schemas.openxmlformats.org/officeDocument/2006/relationships/hyperlink" Target="mailto:strategic.support@wexinc.com" TargetMode="External"/><Relationship Id="rId5" Type="http://schemas.openxmlformats.org/officeDocument/2006/relationships/hyperlink" Target="mailto:everett.mckinnon@wexinc.com" TargetMode="External"/><Relationship Id="rId15" Type="http://schemas.openxmlformats.org/officeDocument/2006/relationships/hyperlink" Target="https://go.wexonline.com/" TargetMode="External"/><Relationship Id="rId10" Type="http://schemas.openxmlformats.org/officeDocument/2006/relationships/hyperlink" Target="mailto:strategic.support@wexinc.com" TargetMode="External"/><Relationship Id="rId4" Type="http://schemas.openxmlformats.org/officeDocument/2006/relationships/hyperlink" Target="mailto:denise.baumgart@wexinc.com" TargetMode="External"/><Relationship Id="rId9" Type="http://schemas.openxmlformats.org/officeDocument/2006/relationships/hyperlink" Target="mailto:strategic.support@wexinc.com" TargetMode="External"/><Relationship Id="rId14" Type="http://schemas.openxmlformats.org/officeDocument/2006/relationships/hyperlink" Target="mailto:everett.mckinnon@wex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JCascio</dc:creator>
  <cp:lastModifiedBy>Melissa Greene</cp:lastModifiedBy>
  <cp:revision>2</cp:revision>
  <dcterms:created xsi:type="dcterms:W3CDTF">2022-03-18T19:56:00Z</dcterms:created>
  <dcterms:modified xsi:type="dcterms:W3CDTF">2022-03-18T19:56:00Z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2016-06-17T00:00:00Z</vt:filetime>
  </property>
</Properties>
</file>