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A936" w14:textId="2599FBDA" w:rsidR="00213A08" w:rsidRDefault="00213A08" w:rsidP="00213A08">
      <w:pPr>
        <w:pStyle w:val="Header"/>
        <w:rPr>
          <w:b/>
          <w:bCs/>
          <w:sz w:val="22"/>
          <w:szCs w:val="22"/>
        </w:rPr>
      </w:pPr>
      <w:bookmarkStart w:id="0" w:name="_GoBack"/>
      <w:bookmarkEnd w:id="0"/>
      <w:r>
        <w:rPr>
          <w:rFonts w:ascii="Times New Roman" w:hAnsi="Times New Roman" w:cs="Times New Roman"/>
          <w:noProof/>
          <w:sz w:val="24"/>
          <w:szCs w:val="24"/>
        </w:rPr>
        <w:drawing>
          <wp:anchor distT="0" distB="0" distL="114300" distR="114300" simplePos="0" relativeHeight="251659264" behindDoc="0" locked="0" layoutInCell="1" allowOverlap="0" wp14:anchorId="3A51C763" wp14:editId="3F2BAFC9">
            <wp:simplePos x="0" y="0"/>
            <wp:positionH relativeFrom="column">
              <wp:posOffset>-114300</wp:posOffset>
            </wp:positionH>
            <wp:positionV relativeFrom="page">
              <wp:posOffset>542290</wp:posOffset>
            </wp:positionV>
            <wp:extent cx="1362075" cy="136207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2"/>
          <w:szCs w:val="22"/>
        </w:rPr>
        <w:t xml:space="preserve">   </w:t>
      </w:r>
    </w:p>
    <w:p w14:paraId="2A544E4A" w14:textId="7978FED8" w:rsidR="00213A08" w:rsidRPr="00213A08" w:rsidRDefault="00213A08" w:rsidP="00213A08">
      <w:pPr>
        <w:pStyle w:val="Header"/>
        <w:rPr>
          <w:sz w:val="28"/>
          <w:szCs w:val="28"/>
        </w:rPr>
      </w:pPr>
      <w:r>
        <w:rPr>
          <w:b/>
          <w:bCs/>
          <w:sz w:val="22"/>
          <w:szCs w:val="22"/>
        </w:rPr>
        <w:tab/>
        <w:t xml:space="preserve">             </w:t>
      </w:r>
      <w:r w:rsidRPr="00213A08">
        <w:rPr>
          <w:b/>
          <w:bCs/>
          <w:sz w:val="28"/>
          <w:szCs w:val="28"/>
        </w:rPr>
        <w:t>STATE OF ARKANSAS</w:t>
      </w:r>
    </w:p>
    <w:p w14:paraId="7F4C363C" w14:textId="633F8AF5" w:rsidR="00213A08" w:rsidRPr="00213A08" w:rsidRDefault="00213A08" w:rsidP="00213A08">
      <w:pPr>
        <w:pStyle w:val="Header"/>
        <w:rPr>
          <w:b/>
          <w:bCs/>
          <w:sz w:val="24"/>
          <w:szCs w:val="24"/>
        </w:rPr>
      </w:pPr>
      <w:r w:rsidRPr="00F41A25">
        <w:rPr>
          <w:sz w:val="22"/>
          <w:szCs w:val="22"/>
        </w:rPr>
        <w:tab/>
      </w:r>
      <w:r w:rsidR="009B44E5">
        <w:rPr>
          <w:sz w:val="22"/>
          <w:szCs w:val="22"/>
        </w:rPr>
        <w:t xml:space="preserve">    </w:t>
      </w:r>
      <w:r w:rsidRPr="00213A08">
        <w:rPr>
          <w:b/>
          <w:bCs/>
          <w:sz w:val="24"/>
          <w:szCs w:val="24"/>
        </w:rPr>
        <w:t>SOLICITATION TERMS AND CONDITIONS</w:t>
      </w:r>
    </w:p>
    <w:p w14:paraId="29C99555" w14:textId="11216993" w:rsidR="00213A08" w:rsidRPr="00F41A25" w:rsidRDefault="00213A08" w:rsidP="00213A08">
      <w:pPr>
        <w:pStyle w:val="Header"/>
        <w:rPr>
          <w:sz w:val="22"/>
          <w:szCs w:val="22"/>
        </w:rPr>
      </w:pPr>
      <w:r w:rsidRPr="00F41A25">
        <w:rPr>
          <w:b/>
          <w:bCs/>
          <w:sz w:val="22"/>
          <w:szCs w:val="22"/>
        </w:rPr>
        <w:tab/>
      </w:r>
      <w:r>
        <w:rPr>
          <w:b/>
          <w:bCs/>
          <w:sz w:val="22"/>
          <w:szCs w:val="22"/>
        </w:rPr>
        <w:t xml:space="preserve">          </w:t>
      </w:r>
    </w:p>
    <w:p w14:paraId="672A6659" w14:textId="63034C4E" w:rsidR="0015013E" w:rsidRDefault="0015013E" w:rsidP="00B95D68">
      <w:pPr>
        <w:rPr>
          <w:rFonts w:cs="Arial"/>
          <w:bCs/>
          <w:sz w:val="22"/>
          <w:szCs w:val="22"/>
        </w:rPr>
      </w:pPr>
    </w:p>
    <w:p w14:paraId="109332FE" w14:textId="5E627089" w:rsidR="00213A08" w:rsidRDefault="00213A08" w:rsidP="00B95D68">
      <w:pPr>
        <w:rPr>
          <w:rFonts w:cs="Arial"/>
          <w:bCs/>
          <w:sz w:val="22"/>
          <w:szCs w:val="22"/>
        </w:rPr>
      </w:pPr>
    </w:p>
    <w:p w14:paraId="018420AC" w14:textId="760277DD" w:rsidR="00213A08" w:rsidRDefault="00213A08" w:rsidP="00B95D68">
      <w:pPr>
        <w:rPr>
          <w:rFonts w:cs="Arial"/>
          <w:bCs/>
          <w:sz w:val="22"/>
          <w:szCs w:val="22"/>
        </w:rPr>
      </w:pPr>
    </w:p>
    <w:p w14:paraId="57BD5870" w14:textId="58EAAA18" w:rsidR="00213A08" w:rsidRDefault="00213A08" w:rsidP="00B95D68">
      <w:pPr>
        <w:rPr>
          <w:rFonts w:cs="Arial"/>
          <w:bCs/>
          <w:sz w:val="22"/>
          <w:szCs w:val="22"/>
        </w:rPr>
      </w:pPr>
    </w:p>
    <w:p w14:paraId="50120916" w14:textId="77777777" w:rsidR="00CF298E" w:rsidRPr="00CA2876" w:rsidRDefault="00CA2876" w:rsidP="00742C0D">
      <w:pPr>
        <w:pStyle w:val="ListParagraph"/>
        <w:numPr>
          <w:ilvl w:val="0"/>
          <w:numId w:val="21"/>
        </w:numPr>
        <w:ind w:left="360"/>
        <w:rPr>
          <w:rFonts w:ascii="Arial" w:hAnsi="Arial" w:cs="Arial"/>
          <w:b/>
          <w:sz w:val="22"/>
          <w:szCs w:val="22"/>
        </w:rPr>
      </w:pPr>
      <w:bookmarkStart w:id="1" w:name="_Toc377452379"/>
      <w:bookmarkStart w:id="2" w:name="_Toc402865728"/>
      <w:bookmarkStart w:id="3" w:name="_Toc403039280"/>
      <w:bookmarkStart w:id="4" w:name="_Hlk29190226"/>
      <w:r w:rsidRPr="00CA2876">
        <w:rPr>
          <w:rFonts w:ascii="Arial" w:hAnsi="Arial" w:cs="Arial"/>
          <w:b/>
          <w:sz w:val="22"/>
          <w:szCs w:val="22"/>
        </w:rPr>
        <w:t>Prime Contractor Responsibility</w:t>
      </w:r>
    </w:p>
    <w:p w14:paraId="1212FC6F" w14:textId="77777777" w:rsidR="00CF298E" w:rsidRPr="00947D36" w:rsidRDefault="00CF298E" w:rsidP="00742C0D">
      <w:pPr>
        <w:ind w:left="360"/>
        <w:rPr>
          <w:rFonts w:cs="Arial"/>
          <w:sz w:val="22"/>
          <w:szCs w:val="22"/>
        </w:rPr>
      </w:pPr>
      <w:r w:rsidRPr="00947D36">
        <w:rPr>
          <w:rFonts w:cs="Arial"/>
          <w:sz w:val="22"/>
          <w:szCs w:val="22"/>
        </w:rPr>
        <w:t xml:space="preserve">A single Prospective Contractor must be identified as the prime contractor.  The prime contractor </w:t>
      </w:r>
      <w:r w:rsidRPr="00947D36">
        <w:rPr>
          <w:rFonts w:cs="Arial"/>
          <w:bCs/>
          <w:sz w:val="22"/>
          <w:szCs w:val="22"/>
        </w:rPr>
        <w:t>shall</w:t>
      </w:r>
      <w:r w:rsidRPr="00947D36">
        <w:rPr>
          <w:rFonts w:cs="Arial"/>
          <w:sz w:val="22"/>
          <w:szCs w:val="22"/>
        </w:rPr>
        <w:t xml:space="preserve"> be responsible for the contract and jointly and severally liable with any of its subcontractors, affiliates, or agents to the State for the performance thereof.</w:t>
      </w:r>
    </w:p>
    <w:p w14:paraId="5DAB6C7B" w14:textId="77777777" w:rsidR="00CF298E" w:rsidRPr="00947D36" w:rsidRDefault="00CF298E" w:rsidP="00B95D68">
      <w:pPr>
        <w:rPr>
          <w:rFonts w:cs="Arial"/>
          <w:b/>
          <w:sz w:val="22"/>
          <w:szCs w:val="22"/>
          <w:u w:val="single"/>
        </w:rPr>
      </w:pPr>
    </w:p>
    <w:bookmarkEnd w:id="1"/>
    <w:bookmarkEnd w:id="2"/>
    <w:bookmarkEnd w:id="3"/>
    <w:bookmarkEnd w:id="4"/>
    <w:p w14:paraId="27AA48CD" w14:textId="77777777" w:rsidR="00CF298E" w:rsidRPr="00CA2876" w:rsidRDefault="00CA2876" w:rsidP="003C3029">
      <w:pPr>
        <w:pStyle w:val="ListParagraph"/>
        <w:numPr>
          <w:ilvl w:val="0"/>
          <w:numId w:val="21"/>
        </w:numPr>
        <w:ind w:left="360"/>
        <w:rPr>
          <w:rFonts w:ascii="Arial" w:hAnsi="Arial" w:cs="Arial"/>
          <w:sz w:val="22"/>
          <w:szCs w:val="22"/>
        </w:rPr>
      </w:pPr>
      <w:r w:rsidRPr="00CA2876">
        <w:rPr>
          <w:rFonts w:ascii="Arial" w:hAnsi="Arial" w:cs="Arial"/>
          <w:b/>
          <w:sz w:val="22"/>
          <w:szCs w:val="22"/>
        </w:rPr>
        <w:t>Award Process</w:t>
      </w:r>
    </w:p>
    <w:p w14:paraId="65DAFAB3" w14:textId="77777777" w:rsidR="00CF298E" w:rsidRPr="00CA2876" w:rsidRDefault="00CF298E" w:rsidP="003C3029">
      <w:pPr>
        <w:pStyle w:val="ListParagraph"/>
        <w:numPr>
          <w:ilvl w:val="1"/>
          <w:numId w:val="21"/>
        </w:numPr>
        <w:ind w:left="720" w:right="180"/>
        <w:rPr>
          <w:rFonts w:ascii="Arial" w:hAnsi="Arial" w:cs="Arial"/>
          <w:b/>
          <w:bCs/>
          <w:sz w:val="22"/>
          <w:szCs w:val="22"/>
        </w:rPr>
      </w:pPr>
      <w:r w:rsidRPr="00947D36">
        <w:rPr>
          <w:rFonts w:ascii="Arial" w:hAnsi="Arial" w:cs="Arial"/>
          <w:sz w:val="22"/>
          <w:szCs w:val="22"/>
        </w:rPr>
        <w:t xml:space="preserve"> </w:t>
      </w:r>
      <w:bookmarkStart w:id="5" w:name="_Toc402865723"/>
      <w:bookmarkStart w:id="6" w:name="_Toc403039275"/>
      <w:r w:rsidRPr="00CA2876">
        <w:rPr>
          <w:rFonts w:ascii="Arial" w:hAnsi="Arial" w:cs="Arial"/>
          <w:b/>
          <w:bCs/>
          <w:sz w:val="22"/>
          <w:szCs w:val="22"/>
        </w:rPr>
        <w:t>Negotiations</w:t>
      </w:r>
      <w:r w:rsidR="000F4FDD">
        <w:rPr>
          <w:rFonts w:ascii="Arial" w:hAnsi="Arial" w:cs="Arial"/>
          <w:b/>
          <w:bCs/>
          <w:sz w:val="22"/>
          <w:szCs w:val="22"/>
        </w:rPr>
        <w:t xml:space="preserve"> (IFB)</w:t>
      </w:r>
    </w:p>
    <w:p w14:paraId="2B9D4534"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 xml:space="preserve">If the State so chooses, negotiations may be conducted with the lowest-bidding Prospective Contractor.  Negotiations </w:t>
      </w:r>
      <w:r w:rsidRPr="00947D36">
        <w:rPr>
          <w:rFonts w:ascii="Arial" w:hAnsi="Arial" w:cs="Arial"/>
          <w:bCs/>
          <w:sz w:val="22"/>
          <w:szCs w:val="22"/>
        </w:rPr>
        <w:t>are</w:t>
      </w:r>
      <w:r w:rsidRPr="00947D36">
        <w:rPr>
          <w:rFonts w:ascii="Arial" w:hAnsi="Arial" w:cs="Arial"/>
          <w:b/>
          <w:bCs/>
          <w:sz w:val="22"/>
          <w:szCs w:val="22"/>
        </w:rPr>
        <w:t xml:space="preserve"> </w:t>
      </w:r>
      <w:r w:rsidRPr="00947D36">
        <w:rPr>
          <w:rFonts w:ascii="Arial" w:hAnsi="Arial" w:cs="Arial"/>
          <w:sz w:val="22"/>
          <w:szCs w:val="22"/>
        </w:rPr>
        <w:t xml:space="preserve">conducted at the sole discretion of the State.  </w:t>
      </w:r>
    </w:p>
    <w:p w14:paraId="02EB378F" w14:textId="77777777" w:rsidR="00CF298E" w:rsidRPr="00947D36" w:rsidRDefault="00CF298E" w:rsidP="003C3029">
      <w:pPr>
        <w:pStyle w:val="ListParagraph"/>
        <w:ind w:left="1080" w:right="180"/>
        <w:rPr>
          <w:rFonts w:ascii="Arial" w:hAnsi="Arial" w:cs="Arial"/>
          <w:sz w:val="22"/>
          <w:szCs w:val="22"/>
        </w:rPr>
      </w:pPr>
    </w:p>
    <w:p w14:paraId="59C61D3A"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If negotiations fail to result in a contract, the State may begin the negotiation process with the next lowest-bidding Prospective Contractor.  The negotiation process may be repeated until the anticipated successful Contractor has been determined, or until such time the State decides not to move forward with an award.</w:t>
      </w:r>
    </w:p>
    <w:p w14:paraId="6A05A809" w14:textId="77777777" w:rsidR="00CF298E" w:rsidRDefault="00CF298E" w:rsidP="000F4FDD">
      <w:pPr>
        <w:ind w:right="180"/>
        <w:rPr>
          <w:rFonts w:cs="Arial"/>
          <w:sz w:val="22"/>
          <w:szCs w:val="22"/>
        </w:rPr>
      </w:pPr>
    </w:p>
    <w:p w14:paraId="79C8D8FE" w14:textId="77777777" w:rsidR="000F4FDD" w:rsidRPr="00CA2876" w:rsidRDefault="000F4FDD" w:rsidP="000F4FDD">
      <w:pPr>
        <w:pStyle w:val="ListParagraph"/>
        <w:numPr>
          <w:ilvl w:val="1"/>
          <w:numId w:val="21"/>
        </w:numPr>
        <w:ind w:left="720" w:right="180"/>
        <w:rPr>
          <w:rFonts w:ascii="Arial" w:hAnsi="Arial" w:cs="Arial"/>
          <w:b/>
          <w:bCs/>
          <w:sz w:val="22"/>
          <w:szCs w:val="22"/>
        </w:rPr>
      </w:pPr>
      <w:r w:rsidRPr="00CA2876">
        <w:rPr>
          <w:rFonts w:ascii="Arial" w:hAnsi="Arial" w:cs="Arial"/>
          <w:b/>
          <w:bCs/>
          <w:sz w:val="22"/>
          <w:szCs w:val="22"/>
        </w:rPr>
        <w:t>Negotiations</w:t>
      </w:r>
      <w:r>
        <w:rPr>
          <w:rFonts w:ascii="Arial" w:hAnsi="Arial" w:cs="Arial"/>
          <w:b/>
          <w:bCs/>
          <w:sz w:val="22"/>
          <w:szCs w:val="22"/>
        </w:rPr>
        <w:t xml:space="preserve"> (RFP)</w:t>
      </w:r>
    </w:p>
    <w:p w14:paraId="3E6819CC" w14:textId="65A5DBCA" w:rsidR="000F4FDD" w:rsidRPr="00BA5738" w:rsidRDefault="000F4FDD" w:rsidP="000F4FDD">
      <w:pPr>
        <w:pStyle w:val="ListParagraph"/>
        <w:numPr>
          <w:ilvl w:val="2"/>
          <w:numId w:val="21"/>
        </w:numPr>
        <w:ind w:left="1080" w:right="180"/>
        <w:rPr>
          <w:rFonts w:ascii="Arial" w:hAnsi="Arial" w:cs="Arial"/>
          <w:sz w:val="22"/>
          <w:szCs w:val="22"/>
        </w:rPr>
      </w:pPr>
      <w:r w:rsidRPr="00BA5738">
        <w:rPr>
          <w:rFonts w:ascii="Arial" w:hAnsi="Arial" w:cs="Arial"/>
          <w:sz w:val="22"/>
          <w:szCs w:val="22"/>
        </w:rPr>
        <w:t>If the State so chooses, negotiations may be conducted with the highest</w:t>
      </w:r>
      <w:r w:rsidR="00FF422D">
        <w:rPr>
          <w:rFonts w:ascii="Arial" w:hAnsi="Arial" w:cs="Arial"/>
          <w:sz w:val="22"/>
          <w:szCs w:val="22"/>
        </w:rPr>
        <w:t>-</w:t>
      </w:r>
      <w:r w:rsidRPr="00BA5738">
        <w:rPr>
          <w:rFonts w:ascii="Arial" w:hAnsi="Arial" w:cs="Arial"/>
          <w:sz w:val="22"/>
          <w:szCs w:val="22"/>
        </w:rPr>
        <w:t xml:space="preserve">ranking Prospective Contractors.  Negotiations </w:t>
      </w:r>
      <w:r w:rsidRPr="00BA5738">
        <w:rPr>
          <w:rFonts w:ascii="Arial" w:hAnsi="Arial" w:cs="Arial"/>
          <w:bCs/>
          <w:sz w:val="22"/>
          <w:szCs w:val="22"/>
        </w:rPr>
        <w:t>are</w:t>
      </w:r>
      <w:r w:rsidRPr="00BA5738">
        <w:rPr>
          <w:rFonts w:ascii="Arial" w:hAnsi="Arial" w:cs="Arial"/>
          <w:b/>
          <w:bCs/>
          <w:sz w:val="22"/>
          <w:szCs w:val="22"/>
        </w:rPr>
        <w:t xml:space="preserve"> </w:t>
      </w:r>
      <w:r w:rsidRPr="00BA5738">
        <w:rPr>
          <w:rFonts w:ascii="Arial" w:hAnsi="Arial" w:cs="Arial"/>
          <w:sz w:val="22"/>
          <w:szCs w:val="22"/>
        </w:rPr>
        <w:t xml:space="preserve">conducted at the sole discretion of the State.  </w:t>
      </w:r>
    </w:p>
    <w:p w14:paraId="5A39BBE3" w14:textId="77777777" w:rsidR="000F4FDD" w:rsidRPr="00BA5738" w:rsidRDefault="000F4FDD" w:rsidP="000F4FDD">
      <w:pPr>
        <w:pStyle w:val="ListParagraph"/>
        <w:ind w:left="1080" w:right="180"/>
        <w:rPr>
          <w:rFonts w:ascii="Arial" w:hAnsi="Arial" w:cs="Arial"/>
          <w:sz w:val="22"/>
          <w:szCs w:val="22"/>
        </w:rPr>
      </w:pPr>
    </w:p>
    <w:p w14:paraId="498C5F3E" w14:textId="0BBF5EA7" w:rsidR="000F4FDD" w:rsidRPr="00BA5738" w:rsidRDefault="000F4FDD" w:rsidP="000F4FDD">
      <w:pPr>
        <w:pStyle w:val="ListParagraph"/>
        <w:numPr>
          <w:ilvl w:val="2"/>
          <w:numId w:val="21"/>
        </w:numPr>
        <w:ind w:left="1080" w:right="180"/>
        <w:rPr>
          <w:rFonts w:ascii="Arial" w:hAnsi="Arial" w:cs="Arial"/>
          <w:sz w:val="22"/>
          <w:szCs w:val="22"/>
        </w:rPr>
      </w:pPr>
      <w:r w:rsidRPr="2B2EDD24">
        <w:rPr>
          <w:rFonts w:ascii="Arial" w:hAnsi="Arial" w:cs="Arial"/>
          <w:sz w:val="22"/>
          <w:szCs w:val="22"/>
        </w:rPr>
        <w:t>If negotiations fail to result in a contract, the State may begin the negotiation process with the next highest</w:t>
      </w:r>
      <w:r w:rsidR="00FF422D">
        <w:rPr>
          <w:rFonts w:ascii="Arial" w:hAnsi="Arial" w:cs="Arial"/>
          <w:sz w:val="22"/>
          <w:szCs w:val="22"/>
        </w:rPr>
        <w:t>-</w:t>
      </w:r>
      <w:r w:rsidRPr="2B2EDD24">
        <w:rPr>
          <w:rFonts w:ascii="Arial" w:hAnsi="Arial" w:cs="Arial"/>
          <w:sz w:val="22"/>
          <w:szCs w:val="22"/>
        </w:rPr>
        <w:t>ranking Prospective Contractor.  The negotiation process may be repeated until the anticipated successful Contractor has been determined, or until such time the State decides not to move forward with an award.</w:t>
      </w:r>
    </w:p>
    <w:p w14:paraId="7D66F6A7" w14:textId="7DA6372E" w:rsidR="2B2EDD24" w:rsidRDefault="2B2EDD24" w:rsidP="2B2EDD24">
      <w:pPr>
        <w:ind w:left="900" w:right="180"/>
        <w:rPr>
          <w:rFonts w:cs="Arial"/>
          <w:sz w:val="22"/>
          <w:szCs w:val="22"/>
        </w:rPr>
      </w:pPr>
    </w:p>
    <w:p w14:paraId="0F20FCB4" w14:textId="711CF5D3" w:rsidR="2F42B213" w:rsidRDefault="2F42B213" w:rsidP="2B2EDD24">
      <w:pPr>
        <w:pStyle w:val="ListParagraph"/>
        <w:numPr>
          <w:ilvl w:val="2"/>
          <w:numId w:val="21"/>
        </w:numPr>
        <w:ind w:left="1080" w:right="180"/>
        <w:rPr>
          <w:sz w:val="22"/>
          <w:szCs w:val="22"/>
        </w:rPr>
      </w:pPr>
      <w:r w:rsidRPr="1CBB6F8F">
        <w:rPr>
          <w:rFonts w:ascii="Arial" w:hAnsi="Arial" w:cs="Arial"/>
          <w:sz w:val="22"/>
          <w:szCs w:val="22"/>
        </w:rPr>
        <w:t>The State may elect to request best and final offers.</w:t>
      </w:r>
    </w:p>
    <w:p w14:paraId="41C8F396" w14:textId="77777777" w:rsidR="000F4FDD" w:rsidRPr="00947D36" w:rsidRDefault="000F4FDD" w:rsidP="000F4FDD">
      <w:pPr>
        <w:ind w:right="180"/>
        <w:rPr>
          <w:rFonts w:cs="Arial"/>
          <w:sz w:val="22"/>
          <w:szCs w:val="22"/>
        </w:rPr>
      </w:pPr>
    </w:p>
    <w:p w14:paraId="20A10661" w14:textId="77777777" w:rsidR="00CF298E" w:rsidRPr="00CA2876" w:rsidRDefault="00CF298E" w:rsidP="003C3029">
      <w:pPr>
        <w:pStyle w:val="BodyTextIndent"/>
        <w:numPr>
          <w:ilvl w:val="1"/>
          <w:numId w:val="21"/>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left="810" w:right="0"/>
        <w:rPr>
          <w:b/>
          <w:bCs/>
          <w:sz w:val="22"/>
          <w:szCs w:val="22"/>
        </w:rPr>
      </w:pPr>
      <w:r w:rsidRPr="00CA2876">
        <w:rPr>
          <w:b/>
          <w:bCs/>
          <w:sz w:val="22"/>
          <w:szCs w:val="22"/>
        </w:rPr>
        <w:t>Anticipation to Award</w:t>
      </w:r>
      <w:bookmarkEnd w:id="5"/>
      <w:bookmarkEnd w:id="6"/>
    </w:p>
    <w:p w14:paraId="3FFD5B43" w14:textId="0C74E2F1" w:rsidR="00CF298E" w:rsidRPr="00947D36" w:rsidRDefault="00CF298E" w:rsidP="003C3029">
      <w:pPr>
        <w:pStyle w:val="ListParagraph"/>
        <w:numPr>
          <w:ilvl w:val="2"/>
          <w:numId w:val="22"/>
        </w:numPr>
        <w:ind w:left="1170"/>
        <w:rPr>
          <w:rFonts w:ascii="Arial" w:hAnsi="Arial" w:cs="Arial"/>
          <w:sz w:val="22"/>
          <w:szCs w:val="22"/>
        </w:rPr>
      </w:pPr>
      <w:r w:rsidRPr="00947D36">
        <w:rPr>
          <w:rFonts w:ascii="Arial" w:hAnsi="Arial" w:cs="Arial"/>
          <w:sz w:val="22"/>
          <w:szCs w:val="22"/>
        </w:rPr>
        <w:t xml:space="preserve">Once the anticipated successful Contractor has been determined, the anticipated award will be posted on the OSP website at </w:t>
      </w:r>
      <w:hyperlink r:id="rId9" w:history="1">
        <w:r w:rsidR="002369C9" w:rsidRPr="002369C9">
          <w:rPr>
            <w:rStyle w:val="Hyperlink"/>
            <w:rFonts w:ascii="Arial" w:hAnsi="Arial" w:cs="Arial"/>
            <w:color w:val="auto"/>
            <w:sz w:val="22"/>
            <w:szCs w:val="22"/>
          </w:rPr>
          <w:t>https://www.arkansas.gov/tss/procurement/pro_intent.php</w:t>
        </w:r>
      </w:hyperlink>
      <w:r w:rsidR="002369C9">
        <w:rPr>
          <w:rFonts w:ascii="Arial" w:hAnsi="Arial" w:cs="Arial"/>
          <w:sz w:val="22"/>
          <w:szCs w:val="22"/>
        </w:rPr>
        <w:t>.</w:t>
      </w:r>
    </w:p>
    <w:p w14:paraId="72A3D3EC" w14:textId="77777777" w:rsidR="00CF298E" w:rsidRPr="00947D36" w:rsidRDefault="00CF298E" w:rsidP="003C3029">
      <w:pPr>
        <w:ind w:left="1170"/>
        <w:rPr>
          <w:rFonts w:cs="Arial"/>
          <w:sz w:val="22"/>
          <w:szCs w:val="22"/>
        </w:rPr>
      </w:pPr>
    </w:p>
    <w:p w14:paraId="0F9B87A3" w14:textId="51DCD383" w:rsidR="00CF298E" w:rsidRPr="00947D36" w:rsidRDefault="00FF422D" w:rsidP="003C3029">
      <w:pPr>
        <w:pStyle w:val="ListParagraph"/>
        <w:numPr>
          <w:ilvl w:val="2"/>
          <w:numId w:val="22"/>
        </w:numPr>
        <w:ind w:left="1170"/>
        <w:rPr>
          <w:rFonts w:ascii="Arial" w:hAnsi="Arial" w:cs="Arial"/>
          <w:sz w:val="22"/>
          <w:szCs w:val="22"/>
        </w:rPr>
      </w:pPr>
      <w:r>
        <w:rPr>
          <w:rFonts w:ascii="Arial" w:hAnsi="Arial" w:cs="Arial"/>
          <w:sz w:val="22"/>
          <w:szCs w:val="22"/>
        </w:rPr>
        <w:t>A</w:t>
      </w:r>
      <w:r w:rsidR="00CF298E" w:rsidRPr="7282866D">
        <w:rPr>
          <w:rFonts w:ascii="Arial" w:hAnsi="Arial" w:cs="Arial"/>
          <w:sz w:val="22"/>
          <w:szCs w:val="22"/>
        </w:rPr>
        <w:t>nticipated award</w:t>
      </w:r>
      <w:r>
        <w:rPr>
          <w:rFonts w:ascii="Arial" w:hAnsi="Arial" w:cs="Arial"/>
          <w:sz w:val="22"/>
          <w:szCs w:val="22"/>
        </w:rPr>
        <w:t>s</w:t>
      </w:r>
      <w:r w:rsidR="00CF298E" w:rsidRPr="7282866D">
        <w:rPr>
          <w:rFonts w:ascii="Arial" w:hAnsi="Arial" w:cs="Arial"/>
          <w:sz w:val="22"/>
          <w:szCs w:val="22"/>
        </w:rPr>
        <w:t xml:space="preserve"> will </w:t>
      </w:r>
      <w:r>
        <w:rPr>
          <w:rFonts w:ascii="Arial" w:hAnsi="Arial" w:cs="Arial"/>
          <w:sz w:val="22"/>
          <w:szCs w:val="22"/>
        </w:rPr>
        <w:t xml:space="preserve">generally </w:t>
      </w:r>
      <w:r w:rsidR="00CF298E" w:rsidRPr="7282866D">
        <w:rPr>
          <w:rFonts w:ascii="Arial" w:hAnsi="Arial" w:cs="Arial"/>
          <w:sz w:val="22"/>
          <w:szCs w:val="22"/>
        </w:rPr>
        <w:t>be posted for a period of fourteen (14) days prior to the issuance of a contract.  Prospective Contractors and agencies are cautioned that these are only</w:t>
      </w:r>
      <w:r>
        <w:rPr>
          <w:rFonts w:ascii="Arial" w:hAnsi="Arial" w:cs="Arial"/>
          <w:sz w:val="22"/>
          <w:szCs w:val="22"/>
        </w:rPr>
        <w:t xml:space="preserve"> anticipated awards and are subject to protest.</w:t>
      </w:r>
      <w:r w:rsidR="00CF298E" w:rsidRPr="7282866D">
        <w:rPr>
          <w:rFonts w:ascii="Arial" w:hAnsi="Arial" w:cs="Arial"/>
          <w:sz w:val="22"/>
          <w:szCs w:val="22"/>
        </w:rPr>
        <w:t xml:space="preserve"> </w:t>
      </w:r>
    </w:p>
    <w:p w14:paraId="0E27B00A" w14:textId="77777777" w:rsidR="00CF298E" w:rsidRPr="00947D36" w:rsidRDefault="00CF298E" w:rsidP="00FF422D">
      <w:pPr>
        <w:rPr>
          <w:rFonts w:cs="Arial"/>
          <w:sz w:val="22"/>
          <w:szCs w:val="22"/>
        </w:rPr>
      </w:pPr>
    </w:p>
    <w:p w14:paraId="2F696B3F" w14:textId="55E9A4C3" w:rsidR="00CF298E" w:rsidRPr="00947D36" w:rsidRDefault="00CF298E" w:rsidP="003C3029">
      <w:pPr>
        <w:numPr>
          <w:ilvl w:val="2"/>
          <w:numId w:val="22"/>
        </w:numPr>
        <w:ind w:left="1170"/>
        <w:rPr>
          <w:rFonts w:cs="Arial"/>
          <w:sz w:val="22"/>
          <w:szCs w:val="22"/>
        </w:rPr>
      </w:pPr>
      <w:r w:rsidRPr="00947D36">
        <w:rPr>
          <w:rFonts w:cs="Arial"/>
          <w:sz w:val="22"/>
          <w:szCs w:val="22"/>
        </w:rPr>
        <w:t xml:space="preserve">It is the responsibility </w:t>
      </w:r>
      <w:r w:rsidR="00FF422D">
        <w:rPr>
          <w:rFonts w:cs="Arial"/>
          <w:sz w:val="22"/>
          <w:szCs w:val="22"/>
        </w:rPr>
        <w:t xml:space="preserve">of Prospective Contractors </w:t>
      </w:r>
      <w:r w:rsidRPr="00947D36">
        <w:rPr>
          <w:rFonts w:cs="Arial"/>
          <w:sz w:val="22"/>
          <w:szCs w:val="22"/>
        </w:rPr>
        <w:t>to check the OSP website for the posting of an anticipated award.</w:t>
      </w:r>
    </w:p>
    <w:p w14:paraId="60061E4C" w14:textId="58FE2194" w:rsidR="00CF298E" w:rsidRDefault="00CF298E" w:rsidP="00CF298E">
      <w:pPr>
        <w:ind w:left="540"/>
        <w:rPr>
          <w:rFonts w:cs="Arial"/>
          <w:sz w:val="22"/>
          <w:szCs w:val="22"/>
        </w:rPr>
      </w:pPr>
    </w:p>
    <w:p w14:paraId="285B16D0" w14:textId="77777777" w:rsidR="00CA4602" w:rsidRPr="00947D36" w:rsidRDefault="00CA4602" w:rsidP="00CF298E">
      <w:pPr>
        <w:ind w:left="540"/>
        <w:rPr>
          <w:rFonts w:cs="Arial"/>
          <w:sz w:val="22"/>
          <w:szCs w:val="22"/>
        </w:rPr>
      </w:pPr>
    </w:p>
    <w:p w14:paraId="5BB5008B" w14:textId="77777777" w:rsidR="00CF298E" w:rsidRPr="00CA2876" w:rsidRDefault="00CF298E" w:rsidP="003C3029">
      <w:pPr>
        <w:numPr>
          <w:ilvl w:val="1"/>
          <w:numId w:val="21"/>
        </w:numPr>
        <w:ind w:left="810"/>
        <w:rPr>
          <w:rFonts w:cs="Arial"/>
          <w:b/>
          <w:bCs/>
          <w:sz w:val="22"/>
          <w:szCs w:val="22"/>
        </w:rPr>
      </w:pPr>
      <w:r w:rsidRPr="00CA2876">
        <w:rPr>
          <w:rFonts w:cs="Arial"/>
          <w:b/>
          <w:bCs/>
          <w:sz w:val="22"/>
          <w:szCs w:val="22"/>
        </w:rPr>
        <w:lastRenderedPageBreak/>
        <w:t>Issuance of Contract</w:t>
      </w:r>
    </w:p>
    <w:p w14:paraId="08578737" w14:textId="4275702A" w:rsidR="006F56CC" w:rsidRDefault="00CF298E" w:rsidP="006F56CC">
      <w:pPr>
        <w:pStyle w:val="ListParagraph"/>
        <w:numPr>
          <w:ilvl w:val="2"/>
          <w:numId w:val="21"/>
        </w:numPr>
        <w:ind w:left="1170" w:right="180"/>
        <w:rPr>
          <w:rFonts w:ascii="Arial" w:hAnsi="Arial" w:cs="Arial"/>
          <w:sz w:val="22"/>
          <w:szCs w:val="22"/>
        </w:rPr>
      </w:pPr>
      <w:r w:rsidRPr="006F56CC">
        <w:rPr>
          <w:rFonts w:ascii="Arial" w:hAnsi="Arial" w:cs="Arial"/>
          <w:sz w:val="22"/>
          <w:szCs w:val="22"/>
        </w:rPr>
        <w:t xml:space="preserve">Any resultant contract </w:t>
      </w:r>
      <w:r w:rsidRPr="006F56CC">
        <w:rPr>
          <w:rFonts w:ascii="Arial" w:hAnsi="Arial" w:cs="Arial"/>
          <w:color w:val="000000" w:themeColor="text1"/>
          <w:sz w:val="22"/>
          <w:szCs w:val="22"/>
        </w:rPr>
        <w:t>of</w:t>
      </w:r>
      <w:r w:rsidRPr="006F56CC">
        <w:rPr>
          <w:rFonts w:ascii="Arial" w:hAnsi="Arial" w:cs="Arial"/>
          <w:sz w:val="22"/>
          <w:szCs w:val="22"/>
        </w:rPr>
        <w:t xml:space="preserve"> </w:t>
      </w:r>
      <w:r w:rsidR="00742C0D" w:rsidRPr="006F56CC">
        <w:rPr>
          <w:rFonts w:ascii="Arial" w:hAnsi="Arial" w:cs="Arial"/>
          <w:sz w:val="22"/>
          <w:szCs w:val="22"/>
        </w:rPr>
        <w:t>a</w:t>
      </w:r>
      <w:r w:rsidRPr="006F56CC">
        <w:rPr>
          <w:rFonts w:ascii="Arial" w:hAnsi="Arial" w:cs="Arial"/>
          <w:sz w:val="22"/>
          <w:szCs w:val="22"/>
        </w:rPr>
        <w:t xml:space="preserve"> </w:t>
      </w:r>
      <w:r w:rsidRPr="006F56CC">
        <w:rPr>
          <w:rFonts w:ascii="Arial" w:hAnsi="Arial" w:cs="Arial"/>
          <w:i/>
          <w:iCs/>
          <w:sz w:val="22"/>
          <w:szCs w:val="22"/>
        </w:rPr>
        <w:t>Solicitation</w:t>
      </w:r>
      <w:r w:rsidRPr="006F56CC">
        <w:rPr>
          <w:rFonts w:ascii="Arial" w:hAnsi="Arial" w:cs="Arial"/>
          <w:sz w:val="22"/>
          <w:szCs w:val="22"/>
        </w:rPr>
        <w:t xml:space="preserve"> is subject to State </w:t>
      </w:r>
      <w:r w:rsidR="65B0CAD7" w:rsidRPr="006F56CC">
        <w:rPr>
          <w:rFonts w:ascii="Arial" w:hAnsi="Arial" w:cs="Arial"/>
          <w:sz w:val="22"/>
          <w:szCs w:val="22"/>
        </w:rPr>
        <w:t xml:space="preserve">review and </w:t>
      </w:r>
      <w:r w:rsidRPr="006F56CC">
        <w:rPr>
          <w:rFonts w:ascii="Arial" w:hAnsi="Arial" w:cs="Arial"/>
          <w:sz w:val="22"/>
          <w:szCs w:val="22"/>
        </w:rPr>
        <w:t>approval processes</w:t>
      </w:r>
      <w:r w:rsidR="412B739D" w:rsidRPr="006F56CC">
        <w:rPr>
          <w:rFonts w:ascii="Arial" w:hAnsi="Arial" w:cs="Arial"/>
          <w:sz w:val="22"/>
          <w:szCs w:val="22"/>
        </w:rPr>
        <w:t>,</w:t>
      </w:r>
      <w:r w:rsidRPr="006F56CC">
        <w:rPr>
          <w:rFonts w:ascii="Arial" w:hAnsi="Arial" w:cs="Arial"/>
          <w:sz w:val="22"/>
          <w:szCs w:val="22"/>
        </w:rPr>
        <w:t xml:space="preserve"> which may include Legislative review</w:t>
      </w:r>
      <w:r w:rsidR="006F56CC" w:rsidRPr="006F56CC">
        <w:rPr>
          <w:rFonts w:ascii="Arial" w:hAnsi="Arial" w:cs="Arial"/>
          <w:sz w:val="22"/>
          <w:szCs w:val="22"/>
        </w:rPr>
        <w:t>, prior to award</w:t>
      </w:r>
      <w:r w:rsidRPr="006F56CC">
        <w:rPr>
          <w:rFonts w:ascii="Arial" w:hAnsi="Arial" w:cs="Arial"/>
          <w:sz w:val="22"/>
          <w:szCs w:val="22"/>
        </w:rPr>
        <w:t>.</w:t>
      </w:r>
    </w:p>
    <w:p w14:paraId="5C636AF0" w14:textId="77777777" w:rsidR="006F56CC" w:rsidRPr="006F56CC" w:rsidRDefault="006F56CC" w:rsidP="006F56CC">
      <w:pPr>
        <w:pStyle w:val="ListParagraph"/>
        <w:ind w:left="1170" w:right="180"/>
        <w:rPr>
          <w:rFonts w:ascii="Arial" w:hAnsi="Arial" w:cs="Arial"/>
          <w:sz w:val="22"/>
          <w:szCs w:val="22"/>
        </w:rPr>
      </w:pPr>
    </w:p>
    <w:p w14:paraId="4AE78908" w14:textId="77777777" w:rsidR="00CF298E" w:rsidRPr="00CA2876" w:rsidRDefault="00CF298E"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w:t>
      </w:r>
      <w:r w:rsidR="00CA2876" w:rsidRPr="00CA2876">
        <w:rPr>
          <w:rFonts w:ascii="Arial" w:hAnsi="Arial" w:cs="Arial"/>
          <w:b/>
          <w:sz w:val="22"/>
          <w:szCs w:val="22"/>
        </w:rPr>
        <w:t>ricing</w:t>
      </w:r>
    </w:p>
    <w:p w14:paraId="3D007173" w14:textId="54CFD582" w:rsidR="00CF298E" w:rsidRPr="00947D36" w:rsidRDefault="00CF298E"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Prospective Contractor(s) shall include all pricing on the Official </w:t>
      </w:r>
      <w:r w:rsidR="009B44E5">
        <w:rPr>
          <w:rFonts w:ascii="Arial" w:hAnsi="Arial" w:cs="Arial"/>
          <w:sz w:val="22"/>
          <w:szCs w:val="22"/>
        </w:rPr>
        <w:t>Solicitation</w:t>
      </w:r>
      <w:r w:rsidRPr="7282866D">
        <w:rPr>
          <w:rFonts w:ascii="Arial" w:hAnsi="Arial" w:cs="Arial"/>
          <w:sz w:val="22"/>
          <w:szCs w:val="22"/>
        </w:rPr>
        <w:t xml:space="preserve"> Price Sheet(s) only</w:t>
      </w:r>
      <w:r w:rsidRPr="7282866D">
        <w:rPr>
          <w:rFonts w:ascii="Arial" w:hAnsi="Arial" w:cs="Arial"/>
          <w:i/>
          <w:iCs/>
          <w:sz w:val="22"/>
          <w:szCs w:val="22"/>
        </w:rPr>
        <w:t xml:space="preserve">.  </w:t>
      </w:r>
      <w:r w:rsidRPr="7282866D">
        <w:rPr>
          <w:rFonts w:ascii="Arial" w:hAnsi="Arial" w:cs="Arial"/>
          <w:sz w:val="22"/>
          <w:szCs w:val="22"/>
        </w:rPr>
        <w:t xml:space="preserve">If any cost is not identified by the successful Contractor but is subsequently incurred in order to </w:t>
      </w:r>
      <w:r w:rsidR="2DCF335E" w:rsidRPr="7282866D">
        <w:rPr>
          <w:rFonts w:ascii="Arial" w:hAnsi="Arial" w:cs="Arial"/>
          <w:sz w:val="22"/>
          <w:szCs w:val="22"/>
        </w:rPr>
        <w:t>perform its contractual obligations</w:t>
      </w:r>
      <w:r w:rsidRPr="7282866D">
        <w:rPr>
          <w:rFonts w:ascii="Arial" w:hAnsi="Arial" w:cs="Arial"/>
          <w:sz w:val="22"/>
          <w:szCs w:val="22"/>
        </w:rPr>
        <w:t xml:space="preserve">, the Contractor shall bear this additional cost.  The </w:t>
      </w:r>
      <w:r w:rsidRPr="7282866D">
        <w:rPr>
          <w:rFonts w:ascii="Arial" w:hAnsi="Arial" w:cs="Arial"/>
          <w:i/>
          <w:iCs/>
          <w:sz w:val="22"/>
          <w:szCs w:val="22"/>
        </w:rPr>
        <w:t xml:space="preserve">Official </w:t>
      </w:r>
      <w:r w:rsidR="009B44E5">
        <w:rPr>
          <w:rFonts w:ascii="Arial" w:hAnsi="Arial" w:cs="Arial"/>
          <w:i/>
          <w:iCs/>
          <w:sz w:val="22"/>
          <w:szCs w:val="22"/>
        </w:rPr>
        <w:t>Solicitation</w:t>
      </w:r>
      <w:r w:rsidRPr="7282866D">
        <w:rPr>
          <w:rFonts w:ascii="Arial" w:hAnsi="Arial" w:cs="Arial"/>
          <w:i/>
          <w:iCs/>
          <w:sz w:val="22"/>
          <w:szCs w:val="22"/>
        </w:rPr>
        <w:t xml:space="preserve"> Price Sheet</w:t>
      </w:r>
      <w:r w:rsidRPr="7282866D">
        <w:rPr>
          <w:rFonts w:ascii="Arial" w:hAnsi="Arial" w:cs="Arial"/>
          <w:sz w:val="22"/>
          <w:szCs w:val="22"/>
        </w:rPr>
        <w:t xml:space="preserve"> </w:t>
      </w:r>
      <w:r w:rsidR="00A36C1C">
        <w:rPr>
          <w:rFonts w:ascii="Arial" w:hAnsi="Arial" w:cs="Arial"/>
          <w:sz w:val="22"/>
          <w:szCs w:val="22"/>
        </w:rPr>
        <w:t>may be</w:t>
      </w:r>
      <w:r w:rsidRPr="7282866D">
        <w:rPr>
          <w:rFonts w:ascii="Arial" w:hAnsi="Arial" w:cs="Arial"/>
          <w:sz w:val="22"/>
          <w:szCs w:val="22"/>
        </w:rPr>
        <w:t xml:space="preserve"> provided as a separate electronic file posted with </w:t>
      </w:r>
      <w:r w:rsidR="00742C0D" w:rsidRPr="7282866D">
        <w:rPr>
          <w:rFonts w:ascii="Arial" w:hAnsi="Arial" w:cs="Arial"/>
          <w:sz w:val="22"/>
          <w:szCs w:val="22"/>
        </w:rPr>
        <w:t>the</w:t>
      </w:r>
      <w:r w:rsidR="009B44E5">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DEEC669" w14:textId="77777777" w:rsidR="00CF298E" w:rsidRPr="00947D36" w:rsidRDefault="00CF298E" w:rsidP="003C3029">
      <w:pPr>
        <w:ind w:left="720"/>
        <w:rPr>
          <w:rFonts w:cs="Arial"/>
          <w:sz w:val="22"/>
          <w:szCs w:val="22"/>
        </w:rPr>
      </w:pPr>
    </w:p>
    <w:p w14:paraId="68CCF4CE" w14:textId="32C7A06F" w:rsidR="004E1741" w:rsidRDefault="00FF422D" w:rsidP="003C3029">
      <w:pPr>
        <w:pStyle w:val="ListParagraph"/>
        <w:numPr>
          <w:ilvl w:val="1"/>
          <w:numId w:val="21"/>
        </w:numPr>
        <w:ind w:left="720"/>
        <w:rPr>
          <w:rFonts w:ascii="Arial" w:hAnsi="Arial" w:cs="Arial"/>
          <w:sz w:val="22"/>
          <w:szCs w:val="22"/>
        </w:rPr>
      </w:pPr>
      <w:r>
        <w:rPr>
          <w:rFonts w:ascii="Arial" w:hAnsi="Arial" w:cs="Arial"/>
          <w:sz w:val="22"/>
          <w:szCs w:val="22"/>
        </w:rPr>
        <w:t xml:space="preserve">IF THE OFFICIAL </w:t>
      </w:r>
      <w:r w:rsidR="00A36C1C">
        <w:rPr>
          <w:rFonts w:ascii="Arial" w:hAnsi="Arial" w:cs="Arial"/>
          <w:sz w:val="22"/>
          <w:szCs w:val="22"/>
        </w:rPr>
        <w:t>SOLICITATION</w:t>
      </w:r>
      <w:r>
        <w:rPr>
          <w:rFonts w:ascii="Arial" w:hAnsi="Arial" w:cs="Arial"/>
          <w:sz w:val="22"/>
          <w:szCs w:val="22"/>
        </w:rPr>
        <w:t xml:space="preserve"> PRICE SHEET DOES NOT ALLOW FOR ACCURATE PRICING, PLEASE NOTIFY THE </w:t>
      </w:r>
      <w:r w:rsidR="004E1741">
        <w:rPr>
          <w:rFonts w:ascii="Arial" w:hAnsi="Arial" w:cs="Arial"/>
          <w:sz w:val="22"/>
          <w:szCs w:val="22"/>
        </w:rPr>
        <w:t xml:space="preserve">BUYER AT LEAST SEVENTY-TWO </w:t>
      </w:r>
      <w:r w:rsidR="005B009A">
        <w:rPr>
          <w:rFonts w:ascii="Arial" w:hAnsi="Arial" w:cs="Arial"/>
          <w:sz w:val="22"/>
          <w:szCs w:val="22"/>
        </w:rPr>
        <w:t xml:space="preserve">(72) </w:t>
      </w:r>
      <w:r w:rsidR="004E1741">
        <w:rPr>
          <w:rFonts w:ascii="Arial" w:hAnsi="Arial" w:cs="Arial"/>
          <w:sz w:val="22"/>
          <w:szCs w:val="22"/>
        </w:rPr>
        <w:t xml:space="preserve">HOURS BEFORE </w:t>
      </w:r>
      <w:r w:rsidR="005B009A">
        <w:rPr>
          <w:rFonts w:ascii="Arial" w:hAnsi="Arial" w:cs="Arial"/>
          <w:sz w:val="22"/>
          <w:szCs w:val="22"/>
        </w:rPr>
        <w:t xml:space="preserve">THE </w:t>
      </w:r>
      <w:r w:rsidR="00A36C1C">
        <w:rPr>
          <w:rFonts w:ascii="Arial" w:hAnsi="Arial" w:cs="Arial"/>
          <w:sz w:val="22"/>
          <w:szCs w:val="22"/>
        </w:rPr>
        <w:t>SOLICITATION</w:t>
      </w:r>
      <w:r w:rsidR="004E1741">
        <w:rPr>
          <w:rFonts w:ascii="Arial" w:hAnsi="Arial" w:cs="Arial"/>
          <w:sz w:val="22"/>
          <w:szCs w:val="22"/>
        </w:rPr>
        <w:t xml:space="preserve"> SUBMISSION DEADLINE</w:t>
      </w:r>
      <w:r w:rsidR="005B009A">
        <w:rPr>
          <w:rFonts w:ascii="Arial" w:hAnsi="Arial" w:cs="Arial"/>
          <w:sz w:val="22"/>
          <w:szCs w:val="22"/>
        </w:rPr>
        <w:t>.</w:t>
      </w:r>
    </w:p>
    <w:p w14:paraId="45FB0818" w14:textId="77777777" w:rsidR="00D97AF3" w:rsidRPr="005B009A" w:rsidRDefault="00D97AF3" w:rsidP="005B009A">
      <w:pPr>
        <w:rPr>
          <w:rFonts w:cs="Arial"/>
          <w:sz w:val="22"/>
          <w:szCs w:val="22"/>
        </w:rPr>
      </w:pPr>
    </w:p>
    <w:p w14:paraId="072FAD52" w14:textId="77777777"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Bid unit price F.O.B. destination.  In case of errors in extension, unit prices shall govern.  </w:t>
      </w:r>
    </w:p>
    <w:p w14:paraId="049F31CB" w14:textId="77777777" w:rsidR="00D97AF3" w:rsidRPr="00947D36" w:rsidRDefault="00D97AF3" w:rsidP="00D97AF3">
      <w:pPr>
        <w:pStyle w:val="ListParagraph"/>
        <w:rPr>
          <w:rFonts w:ascii="Arial" w:hAnsi="Arial" w:cs="Arial"/>
          <w:sz w:val="22"/>
          <w:szCs w:val="22"/>
        </w:rPr>
      </w:pPr>
    </w:p>
    <w:p w14:paraId="1CDFD1D2" w14:textId="6C0B2B69" w:rsidR="005B009A"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Prices shall be firm </w:t>
      </w:r>
      <w:r w:rsidR="005B009A">
        <w:rPr>
          <w:rFonts w:ascii="Arial" w:hAnsi="Arial" w:cs="Arial"/>
          <w:sz w:val="22"/>
          <w:szCs w:val="22"/>
        </w:rPr>
        <w:t xml:space="preserve">offers </w:t>
      </w:r>
      <w:r w:rsidRPr="00947D36">
        <w:rPr>
          <w:rFonts w:ascii="Arial" w:hAnsi="Arial" w:cs="Arial"/>
          <w:sz w:val="22"/>
          <w:szCs w:val="22"/>
        </w:rPr>
        <w:t xml:space="preserve">and shall not be subject to escalation unless otherwise specified in the </w:t>
      </w:r>
      <w:r w:rsidRPr="00947D36">
        <w:rPr>
          <w:rFonts w:ascii="Arial" w:hAnsi="Arial" w:cs="Arial"/>
          <w:i/>
          <w:sz w:val="22"/>
          <w:szCs w:val="22"/>
        </w:rPr>
        <w:t>Solicitation</w:t>
      </w:r>
      <w:r w:rsidRPr="00947D36">
        <w:rPr>
          <w:rFonts w:ascii="Arial" w:hAnsi="Arial" w:cs="Arial"/>
          <w:sz w:val="22"/>
          <w:szCs w:val="22"/>
        </w:rPr>
        <w:t xml:space="preserve">. </w:t>
      </w:r>
    </w:p>
    <w:p w14:paraId="53128261" w14:textId="77777777" w:rsidR="00D97AF3" w:rsidRPr="005B009A" w:rsidRDefault="00D97AF3" w:rsidP="005B009A">
      <w:pPr>
        <w:rPr>
          <w:rFonts w:cs="Arial"/>
          <w:sz w:val="22"/>
          <w:szCs w:val="22"/>
        </w:rPr>
      </w:pPr>
    </w:p>
    <w:p w14:paraId="75B3982F" w14:textId="78CEF7FE"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"Discount from list" bids </w:t>
      </w:r>
      <w:r w:rsidR="002D3AEF">
        <w:rPr>
          <w:rFonts w:ascii="Arial" w:hAnsi="Arial" w:cs="Arial"/>
          <w:sz w:val="22"/>
          <w:szCs w:val="22"/>
        </w:rPr>
        <w:t xml:space="preserve">or proposals </w:t>
      </w:r>
      <w:r w:rsidRPr="00947D36">
        <w:rPr>
          <w:rFonts w:ascii="Arial" w:hAnsi="Arial" w:cs="Arial"/>
          <w:sz w:val="22"/>
          <w:szCs w:val="22"/>
        </w:rPr>
        <w:t xml:space="preserve">are not acceptable unless requested in the </w:t>
      </w:r>
      <w:r w:rsidRPr="00947D36">
        <w:rPr>
          <w:rFonts w:ascii="Arial" w:hAnsi="Arial" w:cs="Arial"/>
          <w:i/>
          <w:sz w:val="22"/>
          <w:szCs w:val="22"/>
        </w:rPr>
        <w:t>Solicitation</w:t>
      </w:r>
      <w:r w:rsidRPr="00947D36">
        <w:rPr>
          <w:rFonts w:ascii="Arial" w:hAnsi="Arial" w:cs="Arial"/>
          <w:sz w:val="22"/>
          <w:szCs w:val="22"/>
        </w:rPr>
        <w:t>.</w:t>
      </w:r>
    </w:p>
    <w:p w14:paraId="62486C05" w14:textId="77777777" w:rsidR="00D97AF3" w:rsidRPr="00947D36" w:rsidRDefault="00D97AF3" w:rsidP="00D97AF3">
      <w:pPr>
        <w:pStyle w:val="ListParagraph"/>
        <w:rPr>
          <w:rFonts w:ascii="Arial" w:hAnsi="Arial" w:cs="Arial"/>
          <w:sz w:val="22"/>
          <w:szCs w:val="22"/>
        </w:rPr>
      </w:pPr>
    </w:p>
    <w:p w14:paraId="72DB0265" w14:textId="41E4D749" w:rsidR="005B009A" w:rsidRPr="005B009A" w:rsidRDefault="00D97AF3" w:rsidP="005B009A">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Do not include State or local sales taxes in the price.  Trade discounts should be deducted from the unit price and the net price should be shown in the </w:t>
      </w:r>
      <w:r w:rsidR="00A36C1C">
        <w:rPr>
          <w:rFonts w:ascii="Arial" w:hAnsi="Arial" w:cs="Arial"/>
          <w:sz w:val="22"/>
          <w:szCs w:val="22"/>
        </w:rPr>
        <w:t>solicitation</w:t>
      </w:r>
      <w:r w:rsidRPr="00947D36">
        <w:rPr>
          <w:rFonts w:ascii="Arial" w:hAnsi="Arial" w:cs="Arial"/>
          <w:sz w:val="22"/>
          <w:szCs w:val="22"/>
        </w:rPr>
        <w:t>.</w:t>
      </w:r>
    </w:p>
    <w:p w14:paraId="56F7CC1C" w14:textId="77777777" w:rsidR="005B009A" w:rsidRPr="00947D36" w:rsidRDefault="005B009A" w:rsidP="005B009A">
      <w:pPr>
        <w:ind w:left="720"/>
        <w:rPr>
          <w:rFonts w:cs="Arial"/>
          <w:sz w:val="22"/>
          <w:szCs w:val="22"/>
        </w:rPr>
      </w:pPr>
    </w:p>
    <w:p w14:paraId="38280881" w14:textId="0FD940B7" w:rsidR="005B009A" w:rsidRPr="005B009A" w:rsidRDefault="005B009A" w:rsidP="005B009A">
      <w:pPr>
        <w:pStyle w:val="ListParagraph"/>
        <w:numPr>
          <w:ilvl w:val="1"/>
          <w:numId w:val="21"/>
        </w:numPr>
        <w:ind w:left="720"/>
        <w:rPr>
          <w:rFonts w:ascii="Arial" w:hAnsi="Arial" w:cs="Arial"/>
          <w:sz w:val="22"/>
          <w:szCs w:val="22"/>
        </w:rPr>
      </w:pPr>
      <w:r w:rsidRPr="00947D36">
        <w:rPr>
          <w:rFonts w:ascii="Arial" w:eastAsiaTheme="minorEastAsia" w:hAnsi="Arial" w:cs="Arial"/>
          <w:sz w:val="22"/>
          <w:szCs w:val="22"/>
        </w:rPr>
        <w:t xml:space="preserve">DO NOT submit any ancillary information not related to actual pricing on or with the </w:t>
      </w:r>
      <w:r w:rsidR="00A36C1C">
        <w:rPr>
          <w:rFonts w:ascii="Arial" w:eastAsiaTheme="minorEastAsia" w:hAnsi="Arial" w:cs="Arial"/>
          <w:sz w:val="22"/>
          <w:szCs w:val="22"/>
        </w:rPr>
        <w:t>Solicitation</w:t>
      </w:r>
      <w:r w:rsidRPr="00947D36">
        <w:rPr>
          <w:rFonts w:ascii="Arial" w:eastAsiaTheme="minorEastAsia" w:hAnsi="Arial" w:cs="Arial"/>
          <w:sz w:val="22"/>
          <w:szCs w:val="22"/>
        </w:rPr>
        <w:t xml:space="preserve"> Price Sheet.</w:t>
      </w:r>
    </w:p>
    <w:p w14:paraId="4101652C" w14:textId="77777777" w:rsidR="00CF298E" w:rsidRPr="00947D36" w:rsidRDefault="00CF298E" w:rsidP="00CF298E">
      <w:pPr>
        <w:ind w:left="540" w:hanging="547"/>
        <w:rPr>
          <w:rFonts w:cs="Arial"/>
          <w:sz w:val="22"/>
          <w:szCs w:val="22"/>
        </w:rPr>
      </w:pPr>
    </w:p>
    <w:p w14:paraId="2F17479C" w14:textId="77777777" w:rsidR="00CF298E"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Independent Price Determination</w:t>
      </w:r>
    </w:p>
    <w:p w14:paraId="05FF5902" w14:textId="0B056111" w:rsidR="00CF298E" w:rsidRPr="005B009A" w:rsidRDefault="00CF298E" w:rsidP="005B009A">
      <w:pPr>
        <w:pStyle w:val="ListParagraph"/>
        <w:numPr>
          <w:ilvl w:val="1"/>
          <w:numId w:val="23"/>
        </w:numPr>
        <w:ind w:left="720" w:right="187"/>
        <w:rPr>
          <w:rFonts w:ascii="Arial" w:hAnsi="Arial" w:cs="Arial"/>
          <w:bCs/>
          <w:color w:val="000000"/>
          <w:sz w:val="22"/>
          <w:szCs w:val="22"/>
        </w:rPr>
      </w:pPr>
      <w:r w:rsidRPr="005B009A">
        <w:rPr>
          <w:rFonts w:ascii="Arial" w:hAnsi="Arial" w:cs="Arial"/>
          <w:bCs/>
          <w:color w:val="000000"/>
          <w:sz w:val="22"/>
          <w:szCs w:val="22"/>
        </w:rPr>
        <w:t xml:space="preserve">By submission of </w:t>
      </w:r>
      <w:r w:rsidR="00742C0D" w:rsidRPr="005B009A">
        <w:rPr>
          <w:rFonts w:ascii="Arial" w:hAnsi="Arial" w:cs="Arial"/>
          <w:bCs/>
          <w:color w:val="000000"/>
          <w:sz w:val="22"/>
          <w:szCs w:val="22"/>
        </w:rPr>
        <w:t>a</w:t>
      </w:r>
      <w:r w:rsidRPr="005B009A">
        <w:rPr>
          <w:rFonts w:ascii="Arial" w:hAnsi="Arial" w:cs="Arial"/>
          <w:bCs/>
          <w:color w:val="000000"/>
          <w:sz w:val="22"/>
          <w:szCs w:val="22"/>
        </w:rPr>
        <w:t xml:space="preserv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the Prospective Contractor </w:t>
      </w:r>
      <w:r w:rsidR="005B009A">
        <w:rPr>
          <w:rFonts w:ascii="Arial" w:hAnsi="Arial" w:cs="Arial"/>
          <w:bCs/>
          <w:color w:val="000000"/>
          <w:sz w:val="22"/>
          <w:szCs w:val="22"/>
        </w:rPr>
        <w:t>represents and warrants</w:t>
      </w:r>
      <w:r w:rsidR="005B009A" w:rsidRPr="005B009A">
        <w:rPr>
          <w:rFonts w:ascii="Arial" w:hAnsi="Arial" w:cs="Arial"/>
          <w:bCs/>
          <w:color w:val="000000"/>
          <w:sz w:val="22"/>
          <w:szCs w:val="22"/>
        </w:rPr>
        <w:t xml:space="preserve"> </w:t>
      </w:r>
      <w:r w:rsidRPr="005B009A">
        <w:rPr>
          <w:rFonts w:ascii="Arial" w:hAnsi="Arial" w:cs="Arial"/>
          <w:bCs/>
          <w:color w:val="000000"/>
          <w:sz w:val="22"/>
          <w:szCs w:val="22"/>
        </w:rPr>
        <w:t xml:space="preserve">that </w:t>
      </w:r>
      <w:r w:rsidR="005B009A" w:rsidRPr="005B009A">
        <w:rPr>
          <w:rFonts w:ascii="Arial" w:hAnsi="Arial" w:cs="Arial"/>
          <w:bCs/>
          <w:color w:val="000000"/>
          <w:sz w:val="22"/>
          <w:szCs w:val="22"/>
        </w:rPr>
        <w:t>t</w:t>
      </w:r>
      <w:r w:rsidRPr="005B009A">
        <w:rPr>
          <w:rFonts w:ascii="Arial" w:hAnsi="Arial" w:cs="Arial"/>
          <w:bCs/>
          <w:color w:val="000000"/>
          <w:sz w:val="22"/>
          <w:szCs w:val="22"/>
        </w:rPr>
        <w:t>he prices in the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have been arrived at independently, without </w:t>
      </w:r>
      <w:r w:rsidR="005B009A" w:rsidRPr="005B009A">
        <w:rPr>
          <w:rFonts w:ascii="Arial" w:hAnsi="Arial" w:cs="Arial"/>
          <w:bCs/>
          <w:color w:val="000000"/>
          <w:sz w:val="22"/>
          <w:szCs w:val="22"/>
        </w:rPr>
        <w:t xml:space="preserve">any </w:t>
      </w:r>
      <w:r w:rsidRPr="005B009A">
        <w:rPr>
          <w:rFonts w:ascii="Arial" w:hAnsi="Arial" w:cs="Arial"/>
          <w:bCs/>
          <w:color w:val="000000"/>
          <w:sz w:val="22"/>
          <w:szCs w:val="22"/>
        </w:rPr>
        <w:t>collusion</w:t>
      </w:r>
      <w:r w:rsidR="005B009A" w:rsidRPr="005B009A">
        <w:rPr>
          <w:rFonts w:ascii="Arial" w:hAnsi="Arial" w:cs="Arial"/>
          <w:bCs/>
          <w:color w:val="000000"/>
          <w:sz w:val="22"/>
          <w:szCs w:val="22"/>
        </w:rPr>
        <w:t xml:space="preserve"> with another </w:t>
      </w:r>
      <w:r w:rsidR="005B009A">
        <w:rPr>
          <w:rFonts w:ascii="Arial" w:hAnsi="Arial" w:cs="Arial"/>
          <w:bCs/>
          <w:color w:val="000000"/>
          <w:sz w:val="22"/>
          <w:szCs w:val="22"/>
        </w:rPr>
        <w:t xml:space="preserve">competing </w:t>
      </w:r>
      <w:r w:rsidR="005B009A" w:rsidRPr="005B009A">
        <w:rPr>
          <w:rFonts w:ascii="Arial" w:hAnsi="Arial" w:cs="Arial"/>
          <w:bCs/>
          <w:color w:val="000000"/>
          <w:sz w:val="22"/>
          <w:szCs w:val="22"/>
        </w:rPr>
        <w:t>Prospective Contractor</w:t>
      </w:r>
      <w:r w:rsidRPr="005B009A">
        <w:rPr>
          <w:rFonts w:ascii="Arial" w:hAnsi="Arial" w:cs="Arial"/>
          <w:bCs/>
          <w:color w:val="000000"/>
          <w:sz w:val="22"/>
          <w:szCs w:val="22"/>
        </w:rPr>
        <w:t xml:space="preserve">.  </w:t>
      </w:r>
    </w:p>
    <w:p w14:paraId="1299C43A" w14:textId="77777777" w:rsidR="00CF298E" w:rsidRPr="00947D36" w:rsidRDefault="00CF298E" w:rsidP="003C3029">
      <w:pPr>
        <w:ind w:left="720" w:right="187"/>
        <w:rPr>
          <w:rFonts w:cs="Arial"/>
          <w:bCs/>
          <w:color w:val="000000"/>
          <w:sz w:val="22"/>
          <w:szCs w:val="22"/>
        </w:rPr>
      </w:pPr>
    </w:p>
    <w:p w14:paraId="62EC9C44" w14:textId="5CF64446" w:rsidR="00CF298E" w:rsidRPr="00947D36" w:rsidRDefault="11DFE238" w:rsidP="7282866D">
      <w:pPr>
        <w:pStyle w:val="ListParagraph"/>
        <w:numPr>
          <w:ilvl w:val="1"/>
          <w:numId w:val="23"/>
        </w:numPr>
        <w:ind w:left="720" w:right="180"/>
        <w:rPr>
          <w:rFonts w:ascii="Arial" w:hAnsi="Arial" w:cs="Arial"/>
          <w:color w:val="000000"/>
          <w:sz w:val="22"/>
          <w:szCs w:val="22"/>
        </w:rPr>
      </w:pPr>
      <w:r w:rsidRPr="7282866D">
        <w:rPr>
          <w:rFonts w:ascii="Arial" w:hAnsi="Arial" w:cs="Arial"/>
          <w:color w:val="000000" w:themeColor="text1"/>
          <w:sz w:val="22"/>
          <w:szCs w:val="22"/>
        </w:rPr>
        <w:t>C</w:t>
      </w:r>
      <w:r w:rsidR="00CF298E" w:rsidRPr="7282866D">
        <w:rPr>
          <w:rFonts w:ascii="Arial" w:hAnsi="Arial" w:cs="Arial"/>
          <w:color w:val="000000" w:themeColor="text1"/>
          <w:sz w:val="22"/>
          <w:szCs w:val="22"/>
        </w:rPr>
        <w:t xml:space="preserve">ollusion </w:t>
      </w:r>
      <w:r w:rsidR="7D177B4C" w:rsidRPr="7282866D">
        <w:rPr>
          <w:rFonts w:ascii="Arial" w:hAnsi="Arial" w:cs="Arial"/>
          <w:color w:val="000000" w:themeColor="text1"/>
          <w:sz w:val="22"/>
          <w:szCs w:val="22"/>
        </w:rPr>
        <w:t xml:space="preserve">violates Arkansas Procurement Law. </w:t>
      </w:r>
      <w:r w:rsidR="1D7F0232" w:rsidRPr="7282866D">
        <w:rPr>
          <w:rFonts w:ascii="Arial" w:hAnsi="Arial" w:cs="Arial"/>
          <w:color w:val="000000" w:themeColor="text1"/>
          <w:sz w:val="22"/>
          <w:szCs w:val="22"/>
        </w:rPr>
        <w:t xml:space="preserve">Not only can it lead to suspension or debarment, it can </w:t>
      </w:r>
      <w:r w:rsidR="7D177B4C" w:rsidRPr="7282866D">
        <w:rPr>
          <w:rFonts w:ascii="Arial" w:hAnsi="Arial" w:cs="Arial"/>
          <w:color w:val="000000" w:themeColor="text1"/>
          <w:sz w:val="22"/>
          <w:szCs w:val="22"/>
        </w:rPr>
        <w:t xml:space="preserve">be referred to the </w:t>
      </w:r>
      <w:r w:rsidR="00CF298E" w:rsidRPr="7282866D">
        <w:rPr>
          <w:rFonts w:ascii="Arial" w:hAnsi="Arial" w:cs="Arial"/>
          <w:color w:val="000000" w:themeColor="text1"/>
          <w:sz w:val="22"/>
          <w:szCs w:val="22"/>
        </w:rPr>
        <w:t>Attorney General</w:t>
      </w:r>
      <w:r w:rsidR="0CF23C5F" w:rsidRPr="7282866D">
        <w:rPr>
          <w:rFonts w:ascii="Arial" w:hAnsi="Arial" w:cs="Arial"/>
          <w:color w:val="000000" w:themeColor="text1"/>
          <w:sz w:val="22"/>
          <w:szCs w:val="22"/>
        </w:rPr>
        <w:t xml:space="preserve">’s officer </w:t>
      </w:r>
      <w:r w:rsidR="6D368B59" w:rsidRPr="7282866D">
        <w:rPr>
          <w:rFonts w:ascii="Arial" w:hAnsi="Arial" w:cs="Arial"/>
          <w:color w:val="000000" w:themeColor="text1"/>
          <w:sz w:val="22"/>
          <w:szCs w:val="22"/>
        </w:rPr>
        <w:t>for investigation and appropriate legal action.</w:t>
      </w:r>
    </w:p>
    <w:p w14:paraId="4DDBEF00" w14:textId="77777777" w:rsidR="001A0D05" w:rsidRPr="00947D36" w:rsidRDefault="001A0D05" w:rsidP="003C3029">
      <w:pPr>
        <w:ind w:left="720" w:hanging="547"/>
        <w:rPr>
          <w:rFonts w:cs="Arial"/>
          <w:sz w:val="22"/>
          <w:szCs w:val="22"/>
        </w:rPr>
      </w:pPr>
    </w:p>
    <w:p w14:paraId="2252E6DE" w14:textId="77777777" w:rsidR="001A0D05"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Past Performance</w:t>
      </w:r>
    </w:p>
    <w:p w14:paraId="720CB311" w14:textId="08FE4DEA" w:rsidR="001A0D05" w:rsidRPr="00947D36" w:rsidRDefault="001A0D05" w:rsidP="003C3029">
      <w:pPr>
        <w:ind w:left="360"/>
        <w:rPr>
          <w:rFonts w:cs="Arial"/>
          <w:sz w:val="22"/>
          <w:szCs w:val="22"/>
        </w:rPr>
      </w:pPr>
      <w:r w:rsidRPr="00947D36">
        <w:rPr>
          <w:rFonts w:cs="Arial"/>
          <w:sz w:val="22"/>
          <w:szCs w:val="22"/>
        </w:rPr>
        <w:t xml:space="preserve">In accordance with provisions of State Procurement Law, specifically OSP Rule R5:19-11-230(b)(1), a Prospective Contractor's past performance with the State may be used to determine if the Prospective Contractor is “responsible”.  Bids </w:t>
      </w:r>
      <w:r w:rsidR="00A36C1C">
        <w:rPr>
          <w:rFonts w:cs="Arial"/>
          <w:sz w:val="22"/>
          <w:szCs w:val="22"/>
        </w:rPr>
        <w:t xml:space="preserve">or proposals </w:t>
      </w:r>
      <w:r w:rsidRPr="00947D36">
        <w:rPr>
          <w:rFonts w:cs="Arial"/>
          <w:sz w:val="22"/>
          <w:szCs w:val="22"/>
        </w:rPr>
        <w:t>submitted by Prospective Contractors determined to be non-responsible will be rejected.</w:t>
      </w:r>
    </w:p>
    <w:p w14:paraId="3461D779" w14:textId="77777777" w:rsidR="001A0D05" w:rsidRPr="00947D36" w:rsidRDefault="001A0D05" w:rsidP="7282866D">
      <w:pPr>
        <w:rPr>
          <w:rFonts w:cs="Arial"/>
          <w:sz w:val="22"/>
          <w:szCs w:val="22"/>
        </w:rPr>
      </w:pPr>
    </w:p>
    <w:p w14:paraId="7023382B"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Proprietary Information</w:t>
      </w:r>
    </w:p>
    <w:p w14:paraId="58F14A6D" w14:textId="5BEB9138" w:rsidR="00241AA6" w:rsidRPr="00947D36" w:rsidRDefault="00241AA6" w:rsidP="003C3029">
      <w:pPr>
        <w:pStyle w:val="ListParagraph"/>
        <w:numPr>
          <w:ilvl w:val="1"/>
          <w:numId w:val="24"/>
        </w:numPr>
        <w:ind w:left="720"/>
        <w:rPr>
          <w:rFonts w:ascii="Arial" w:hAnsi="Arial" w:cs="Arial"/>
          <w:sz w:val="22"/>
          <w:szCs w:val="22"/>
        </w:rPr>
      </w:pPr>
      <w:r w:rsidRPr="1CBB6F8F">
        <w:rPr>
          <w:rFonts w:ascii="Arial" w:hAnsi="Arial" w:cs="Arial"/>
          <w:sz w:val="22"/>
          <w:szCs w:val="22"/>
        </w:rPr>
        <w:t>Submission documents pertaining to t</w:t>
      </w:r>
      <w:r w:rsidR="006570E1" w:rsidRPr="1CBB6F8F">
        <w:rPr>
          <w:rFonts w:ascii="Arial" w:hAnsi="Arial" w:cs="Arial"/>
          <w:sz w:val="22"/>
          <w:szCs w:val="22"/>
        </w:rPr>
        <w:t>he</w:t>
      </w:r>
      <w:r w:rsidRPr="1CBB6F8F">
        <w:rPr>
          <w:rFonts w:ascii="Arial" w:hAnsi="Arial" w:cs="Arial"/>
          <w:sz w:val="22"/>
          <w:szCs w:val="22"/>
        </w:rPr>
        <w:t xml:space="preserve"> </w:t>
      </w:r>
      <w:r w:rsidRPr="1CBB6F8F">
        <w:rPr>
          <w:rFonts w:ascii="Arial" w:hAnsi="Arial" w:cs="Arial"/>
          <w:i/>
          <w:iCs/>
          <w:sz w:val="22"/>
          <w:szCs w:val="22"/>
        </w:rPr>
        <w:t>Solicitation</w:t>
      </w:r>
      <w:r w:rsidRPr="1CBB6F8F">
        <w:rPr>
          <w:rFonts w:ascii="Arial" w:hAnsi="Arial" w:cs="Arial"/>
          <w:sz w:val="22"/>
          <w:szCs w:val="22"/>
        </w:rPr>
        <w:t xml:space="preserve"> become the property of the State and </w:t>
      </w:r>
      <w:r w:rsidR="006F56CC">
        <w:rPr>
          <w:rFonts w:ascii="Arial" w:hAnsi="Arial" w:cs="Arial"/>
          <w:sz w:val="22"/>
          <w:szCs w:val="22"/>
        </w:rPr>
        <w:t>are</w:t>
      </w:r>
      <w:r w:rsidRPr="1CBB6F8F">
        <w:rPr>
          <w:rFonts w:ascii="Arial" w:hAnsi="Arial" w:cs="Arial"/>
          <w:sz w:val="22"/>
          <w:szCs w:val="22"/>
        </w:rPr>
        <w:t xml:space="preserve"> subject to the Arkansas Freedom of Information Act (FOIA). </w:t>
      </w:r>
    </w:p>
    <w:p w14:paraId="0562CB0E" w14:textId="77777777" w:rsidR="00241AA6" w:rsidRPr="00947D36" w:rsidRDefault="00241AA6" w:rsidP="003C3029">
      <w:pPr>
        <w:ind w:left="720"/>
        <w:rPr>
          <w:rFonts w:cs="Arial"/>
          <w:sz w:val="22"/>
          <w:szCs w:val="22"/>
        </w:rPr>
      </w:pPr>
    </w:p>
    <w:p w14:paraId="3A697A4B" w14:textId="41CEC609"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In accordance with FOIA</w:t>
      </w:r>
      <w:r w:rsidR="6E089190" w:rsidRPr="7282866D">
        <w:rPr>
          <w:rFonts w:ascii="Arial" w:hAnsi="Arial" w:cs="Arial"/>
          <w:sz w:val="22"/>
          <w:szCs w:val="22"/>
        </w:rPr>
        <w:t>,</w:t>
      </w:r>
      <w:r w:rsidRPr="7282866D">
        <w:rPr>
          <w:rFonts w:ascii="Arial" w:hAnsi="Arial" w:cs="Arial"/>
          <w:sz w:val="22"/>
          <w:szCs w:val="22"/>
        </w:rPr>
        <w:t xml:space="preserve"> and to promote maximum competition in the State competitive </w:t>
      </w:r>
      <w:r w:rsidR="002D3AEF">
        <w:rPr>
          <w:rFonts w:ascii="Arial" w:hAnsi="Arial" w:cs="Arial"/>
          <w:sz w:val="22"/>
          <w:szCs w:val="22"/>
        </w:rPr>
        <w:t xml:space="preserve">sealed </w:t>
      </w:r>
      <w:r w:rsidRPr="7282866D">
        <w:rPr>
          <w:rFonts w:ascii="Arial" w:hAnsi="Arial" w:cs="Arial"/>
          <w:sz w:val="22"/>
          <w:szCs w:val="22"/>
        </w:rPr>
        <w:t xml:space="preserve">bidding </w:t>
      </w:r>
      <w:r w:rsidR="002D3AEF">
        <w:rPr>
          <w:rFonts w:ascii="Arial" w:hAnsi="Arial" w:cs="Arial"/>
          <w:sz w:val="22"/>
          <w:szCs w:val="22"/>
        </w:rPr>
        <w:t xml:space="preserve">and sealed proposal </w:t>
      </w:r>
      <w:r w:rsidRPr="7282866D">
        <w:rPr>
          <w:rFonts w:ascii="Arial" w:hAnsi="Arial" w:cs="Arial"/>
          <w:sz w:val="22"/>
          <w:szCs w:val="22"/>
        </w:rPr>
        <w:t>process, the State may maintain the confidentiality of certain types of information described in FOIA.  Such information may include trade secrets and other information exempted from</w:t>
      </w:r>
      <w:r w:rsidR="45CA6307" w:rsidRPr="7282866D">
        <w:rPr>
          <w:rFonts w:ascii="Arial" w:hAnsi="Arial" w:cs="Arial"/>
          <w:sz w:val="22"/>
          <w:szCs w:val="22"/>
        </w:rPr>
        <w:t xml:space="preserve"> public disclosure</w:t>
      </w:r>
      <w:r w:rsidRPr="7282866D">
        <w:rPr>
          <w:rFonts w:ascii="Arial" w:hAnsi="Arial" w:cs="Arial"/>
          <w:sz w:val="22"/>
          <w:szCs w:val="22"/>
        </w:rPr>
        <w:t xml:space="preserve"> pursuant to FOIA.</w:t>
      </w:r>
    </w:p>
    <w:p w14:paraId="2C7A6E67" w14:textId="5BC902E2" w:rsidR="006F56CC" w:rsidRDefault="006F56CC" w:rsidP="006F56CC">
      <w:pPr>
        <w:pStyle w:val="ListParagraph"/>
        <w:numPr>
          <w:ilvl w:val="1"/>
          <w:numId w:val="24"/>
        </w:numPr>
        <w:ind w:left="720"/>
        <w:rPr>
          <w:rFonts w:ascii="Arial" w:hAnsi="Arial" w:cs="Arial"/>
          <w:sz w:val="22"/>
          <w:szCs w:val="22"/>
        </w:rPr>
      </w:pPr>
      <w:r w:rsidRPr="7282866D">
        <w:rPr>
          <w:rFonts w:ascii="Arial" w:hAnsi="Arial" w:cs="Arial"/>
          <w:sz w:val="22"/>
          <w:szCs w:val="22"/>
        </w:rPr>
        <w:lastRenderedPageBreak/>
        <w:t xml:space="preserve">Under no circumstances will pricing information </w:t>
      </w:r>
      <w:r>
        <w:rPr>
          <w:rFonts w:ascii="Arial" w:hAnsi="Arial" w:cs="Arial"/>
          <w:sz w:val="22"/>
          <w:szCs w:val="22"/>
        </w:rPr>
        <w:t xml:space="preserve">submitted in response to an invitation for sealed bids </w:t>
      </w:r>
      <w:r w:rsidR="00A36C1C">
        <w:rPr>
          <w:rFonts w:ascii="Arial" w:hAnsi="Arial" w:cs="Arial"/>
          <w:sz w:val="22"/>
          <w:szCs w:val="22"/>
        </w:rPr>
        <w:t xml:space="preserve">or request for sealed proposals </w:t>
      </w:r>
      <w:r w:rsidRPr="7282866D">
        <w:rPr>
          <w:rFonts w:ascii="Arial" w:hAnsi="Arial" w:cs="Arial"/>
          <w:sz w:val="22"/>
          <w:szCs w:val="22"/>
        </w:rPr>
        <w:t>be designated as confidential after the sealed bids</w:t>
      </w:r>
      <w:r w:rsidR="00A36C1C">
        <w:rPr>
          <w:rFonts w:ascii="Arial" w:hAnsi="Arial" w:cs="Arial"/>
          <w:sz w:val="22"/>
          <w:szCs w:val="22"/>
        </w:rPr>
        <w:t xml:space="preserve"> or sealed proposals</w:t>
      </w:r>
      <w:r w:rsidRPr="7282866D">
        <w:rPr>
          <w:rFonts w:ascii="Arial" w:hAnsi="Arial" w:cs="Arial"/>
          <w:sz w:val="22"/>
          <w:szCs w:val="22"/>
        </w:rPr>
        <w:t xml:space="preserve"> have been opened.</w:t>
      </w:r>
    </w:p>
    <w:p w14:paraId="065911DF" w14:textId="77777777" w:rsidR="006F56CC" w:rsidRPr="00947D36" w:rsidRDefault="006F56CC" w:rsidP="006F56CC">
      <w:pPr>
        <w:pStyle w:val="ListParagraph"/>
        <w:rPr>
          <w:rFonts w:ascii="Arial" w:hAnsi="Arial" w:cs="Arial"/>
          <w:sz w:val="22"/>
          <w:szCs w:val="22"/>
        </w:rPr>
      </w:pPr>
    </w:p>
    <w:p w14:paraId="2946DB82" w14:textId="3DED2CB3" w:rsidR="00241AA6" w:rsidRDefault="005B009A" w:rsidP="006F56CC">
      <w:pPr>
        <w:pStyle w:val="ListParagraph"/>
        <w:numPr>
          <w:ilvl w:val="1"/>
          <w:numId w:val="24"/>
        </w:numPr>
        <w:ind w:left="720"/>
        <w:rPr>
          <w:rFonts w:ascii="Arial" w:hAnsi="Arial" w:cs="Arial"/>
          <w:sz w:val="22"/>
          <w:szCs w:val="22"/>
        </w:rPr>
      </w:pPr>
      <w:r>
        <w:rPr>
          <w:rFonts w:ascii="Arial" w:hAnsi="Arial" w:cs="Arial"/>
          <w:sz w:val="22"/>
          <w:szCs w:val="22"/>
        </w:rPr>
        <w:t>C</w:t>
      </w:r>
      <w:r w:rsidR="00241AA6" w:rsidRPr="7282866D">
        <w:rPr>
          <w:rFonts w:ascii="Arial" w:hAnsi="Arial" w:cs="Arial"/>
          <w:sz w:val="22"/>
          <w:szCs w:val="22"/>
        </w:rPr>
        <w:t>onsistent with and to the extent permitted under</w:t>
      </w:r>
      <w:r w:rsidR="1282AE0E" w:rsidRPr="7282866D">
        <w:rPr>
          <w:rFonts w:ascii="Arial" w:hAnsi="Arial" w:cs="Arial"/>
          <w:sz w:val="22"/>
          <w:szCs w:val="22"/>
        </w:rPr>
        <w:t xml:space="preserve"> FOIA,</w:t>
      </w:r>
      <w:r w:rsidR="00241AA6" w:rsidRPr="7282866D">
        <w:rPr>
          <w:rFonts w:ascii="Arial" w:hAnsi="Arial" w:cs="Arial"/>
          <w:sz w:val="22"/>
          <w:szCs w:val="22"/>
        </w:rPr>
        <w:t xml:space="preserve"> </w:t>
      </w:r>
      <w:r>
        <w:rPr>
          <w:rFonts w:ascii="Arial" w:hAnsi="Arial" w:cs="Arial"/>
          <w:sz w:val="22"/>
          <w:szCs w:val="22"/>
        </w:rPr>
        <w:t xml:space="preserve">any </w:t>
      </w:r>
      <w:r w:rsidRPr="7282866D">
        <w:rPr>
          <w:rFonts w:ascii="Arial" w:hAnsi="Arial" w:cs="Arial"/>
          <w:sz w:val="22"/>
          <w:szCs w:val="22"/>
        </w:rPr>
        <w:t xml:space="preserve">Prospective Contractor may designate appropriate portions of </w:t>
      </w:r>
      <w:r w:rsidR="00490FA0">
        <w:rPr>
          <w:rFonts w:ascii="Arial" w:hAnsi="Arial" w:cs="Arial"/>
          <w:sz w:val="22"/>
          <w:szCs w:val="22"/>
        </w:rPr>
        <w:t xml:space="preserve">a </w:t>
      </w:r>
      <w:r w:rsidR="00A36C1C">
        <w:rPr>
          <w:rFonts w:ascii="Arial" w:hAnsi="Arial" w:cs="Arial"/>
          <w:sz w:val="22"/>
          <w:szCs w:val="22"/>
        </w:rPr>
        <w:t xml:space="preserve">bid or </w:t>
      </w:r>
      <w:r w:rsidR="00490FA0">
        <w:rPr>
          <w:rFonts w:ascii="Arial" w:hAnsi="Arial" w:cs="Arial"/>
          <w:sz w:val="22"/>
          <w:szCs w:val="22"/>
        </w:rPr>
        <w:t>proposal</w:t>
      </w:r>
      <w:r w:rsidRPr="7282866D">
        <w:rPr>
          <w:rFonts w:ascii="Arial" w:hAnsi="Arial" w:cs="Arial"/>
          <w:sz w:val="22"/>
          <w:szCs w:val="22"/>
        </w:rPr>
        <w:t xml:space="preserve"> as confidential </w:t>
      </w:r>
      <w:r w:rsidR="00241AA6" w:rsidRPr="7282866D">
        <w:rPr>
          <w:rFonts w:ascii="Arial" w:hAnsi="Arial" w:cs="Arial"/>
          <w:sz w:val="22"/>
          <w:szCs w:val="22"/>
        </w:rPr>
        <w:t xml:space="preserve">by submitting a redacted copy of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xml:space="preserve">. By so redacting any information contained in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the Prospective Contractor warrants that</w:t>
      </w:r>
      <w:r w:rsidR="006F56CC">
        <w:rPr>
          <w:rFonts w:ascii="Arial" w:hAnsi="Arial" w:cs="Arial"/>
          <w:sz w:val="22"/>
          <w:szCs w:val="22"/>
        </w:rPr>
        <w:t xml:space="preserve">, </w:t>
      </w:r>
      <w:r w:rsidR="5B04AA90" w:rsidRPr="7282866D">
        <w:rPr>
          <w:rFonts w:ascii="Arial" w:hAnsi="Arial" w:cs="Arial"/>
          <w:sz w:val="22"/>
          <w:szCs w:val="22"/>
        </w:rPr>
        <w:t xml:space="preserve">after </w:t>
      </w:r>
      <w:r w:rsidR="00241AA6" w:rsidRPr="7282866D">
        <w:rPr>
          <w:rFonts w:ascii="Arial" w:hAnsi="Arial" w:cs="Arial"/>
          <w:sz w:val="22"/>
          <w:szCs w:val="22"/>
        </w:rPr>
        <w:t xml:space="preserve">having received such necessary or proper review by counsel </w:t>
      </w:r>
      <w:r w:rsidR="38D3658F" w:rsidRPr="7282866D">
        <w:rPr>
          <w:rFonts w:ascii="Arial" w:hAnsi="Arial" w:cs="Arial"/>
          <w:sz w:val="22"/>
          <w:szCs w:val="22"/>
        </w:rPr>
        <w:t>or</w:t>
      </w:r>
      <w:r w:rsidR="00241AA6" w:rsidRPr="7282866D">
        <w:rPr>
          <w:rFonts w:ascii="Arial" w:hAnsi="Arial" w:cs="Arial"/>
          <w:sz w:val="22"/>
          <w:szCs w:val="22"/>
        </w:rPr>
        <w:t xml:space="preserve"> other knowledgeable advisors</w:t>
      </w:r>
      <w:r w:rsidR="006F56CC">
        <w:rPr>
          <w:rFonts w:ascii="Arial" w:hAnsi="Arial" w:cs="Arial"/>
          <w:sz w:val="22"/>
          <w:szCs w:val="22"/>
        </w:rPr>
        <w:t xml:space="preserve">, </w:t>
      </w:r>
      <w:r w:rsidR="006F56CC" w:rsidRPr="7282866D">
        <w:rPr>
          <w:rFonts w:ascii="Arial" w:hAnsi="Arial" w:cs="Arial"/>
          <w:sz w:val="22"/>
          <w:szCs w:val="22"/>
        </w:rPr>
        <w:t xml:space="preserve">it has formed a good faith opinion that the portions redacted are </w:t>
      </w:r>
      <w:r w:rsidR="006F56CC">
        <w:rPr>
          <w:rFonts w:ascii="Arial" w:hAnsi="Arial" w:cs="Arial"/>
          <w:sz w:val="22"/>
          <w:szCs w:val="22"/>
        </w:rPr>
        <w:t>not</w:t>
      </w:r>
      <w:r w:rsidR="006F56CC" w:rsidRPr="7282866D">
        <w:rPr>
          <w:rFonts w:ascii="Arial" w:hAnsi="Arial" w:cs="Arial"/>
          <w:sz w:val="22"/>
          <w:szCs w:val="22"/>
        </w:rPr>
        <w:t xml:space="preserve"> considered public records under FOIA</w:t>
      </w:r>
      <w:r w:rsidR="006F56CC">
        <w:rPr>
          <w:rFonts w:ascii="Arial" w:hAnsi="Arial" w:cs="Arial"/>
          <w:sz w:val="22"/>
          <w:szCs w:val="22"/>
        </w:rPr>
        <w:t>.</w:t>
      </w:r>
    </w:p>
    <w:p w14:paraId="39988D88" w14:textId="77777777" w:rsidR="006F56CC" w:rsidRPr="006F56CC" w:rsidRDefault="006F56CC" w:rsidP="006F56CC">
      <w:pPr>
        <w:pStyle w:val="ListParagraph"/>
        <w:rPr>
          <w:rFonts w:ascii="Arial" w:hAnsi="Arial" w:cs="Arial"/>
          <w:sz w:val="22"/>
          <w:szCs w:val="22"/>
        </w:rPr>
      </w:pPr>
    </w:p>
    <w:p w14:paraId="58C6FC95" w14:textId="2D620458" w:rsidR="00241AA6" w:rsidRPr="00947D36" w:rsidRDefault="26F2016D" w:rsidP="003C3029">
      <w:pPr>
        <w:pStyle w:val="ListParagraph"/>
        <w:numPr>
          <w:ilvl w:val="1"/>
          <w:numId w:val="24"/>
        </w:numPr>
        <w:ind w:left="720"/>
        <w:rPr>
          <w:rFonts w:ascii="Arial" w:hAnsi="Arial" w:cs="Arial"/>
          <w:sz w:val="22"/>
          <w:szCs w:val="22"/>
        </w:rPr>
      </w:pPr>
      <w:r w:rsidRPr="7282866D">
        <w:rPr>
          <w:rFonts w:ascii="Arial" w:hAnsi="Arial" w:cs="Arial"/>
          <w:sz w:val="22"/>
          <w:szCs w:val="22"/>
        </w:rPr>
        <w:t>If a Prospective Contractor deems part of the information contained in a response no</w:t>
      </w:r>
      <w:r w:rsidR="63952BD2" w:rsidRPr="7282866D">
        <w:rPr>
          <w:rFonts w:ascii="Arial" w:hAnsi="Arial" w:cs="Arial"/>
          <w:sz w:val="22"/>
          <w:szCs w:val="22"/>
        </w:rPr>
        <w:t>t to be a public record, the Prospective Contractor should submit o</w:t>
      </w:r>
      <w:r w:rsidR="00241AA6" w:rsidRPr="7282866D">
        <w:rPr>
          <w:rFonts w:ascii="Arial" w:hAnsi="Arial" w:cs="Arial"/>
          <w:sz w:val="22"/>
          <w:szCs w:val="22"/>
        </w:rPr>
        <w:t>ne (1) complete copy of the submission documents from which any proprietary</w:t>
      </w:r>
      <w:r w:rsidR="66D93954" w:rsidRPr="7282866D">
        <w:rPr>
          <w:rFonts w:ascii="Arial" w:hAnsi="Arial" w:cs="Arial"/>
          <w:sz w:val="22"/>
          <w:szCs w:val="22"/>
        </w:rPr>
        <w:t xml:space="preserve"> or confidential</w:t>
      </w:r>
      <w:r w:rsidR="00241AA6" w:rsidRPr="7282866D">
        <w:rPr>
          <w:rFonts w:ascii="Arial" w:hAnsi="Arial" w:cs="Arial"/>
          <w:sz w:val="22"/>
          <w:szCs w:val="22"/>
        </w:rPr>
        <w:t xml:space="preserve"> information has been redacted on a flash drive in the </w:t>
      </w:r>
      <w:r w:rsidR="00241AA6" w:rsidRPr="7282866D">
        <w:rPr>
          <w:rFonts w:ascii="Arial" w:hAnsi="Arial" w:cs="Arial"/>
          <w:i/>
          <w:iCs/>
          <w:sz w:val="22"/>
          <w:szCs w:val="22"/>
        </w:rPr>
        <w:t>Bid Response Packet</w:t>
      </w:r>
      <w:r w:rsidR="00A36C1C">
        <w:rPr>
          <w:rFonts w:ascii="Arial" w:hAnsi="Arial" w:cs="Arial"/>
          <w:i/>
          <w:iCs/>
          <w:sz w:val="22"/>
          <w:szCs w:val="22"/>
        </w:rPr>
        <w:t xml:space="preserve"> or Technical Proposal Packet</w:t>
      </w:r>
      <w:r w:rsidR="00241AA6" w:rsidRPr="7282866D">
        <w:rPr>
          <w:rFonts w:ascii="Arial" w:hAnsi="Arial" w:cs="Arial"/>
          <w:sz w:val="22"/>
          <w:szCs w:val="22"/>
        </w:rPr>
        <w:t>.  A CD is also acceptable.  Do not submit documents via email or fax.</w:t>
      </w:r>
      <w:r w:rsidR="07C30718" w:rsidRPr="7282866D">
        <w:rPr>
          <w:rFonts w:ascii="Arial" w:hAnsi="Arial" w:cs="Arial"/>
          <w:sz w:val="22"/>
          <w:szCs w:val="22"/>
        </w:rPr>
        <w:t xml:space="preserve"> </w:t>
      </w:r>
      <w:r w:rsidR="00241AA6" w:rsidRPr="7282866D">
        <w:rPr>
          <w:rFonts w:ascii="Arial" w:hAnsi="Arial" w:cs="Arial"/>
          <w:sz w:val="22"/>
          <w:szCs w:val="22"/>
        </w:rPr>
        <w:t>Except for the redacted information, the redacted copy must be identical to the original copy, reflecting the same pagination as the original and showing the space from which information was redacted.</w:t>
      </w:r>
    </w:p>
    <w:p w14:paraId="110FFD37" w14:textId="77777777" w:rsidR="00241AA6" w:rsidRPr="00947D36" w:rsidRDefault="00241AA6" w:rsidP="003C3029">
      <w:pPr>
        <w:ind w:left="720"/>
        <w:rPr>
          <w:rFonts w:cs="Arial"/>
          <w:sz w:val="22"/>
          <w:szCs w:val="22"/>
        </w:rPr>
      </w:pPr>
    </w:p>
    <w:p w14:paraId="21A2B0E6" w14:textId="630F0556"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The Prospective Contractor is responsible for identifying all proprietary information and for ensuring the electronic copy is protected against restoration of redacted data.</w:t>
      </w:r>
    </w:p>
    <w:p w14:paraId="56F8855E" w14:textId="1AFD9504" w:rsidR="00241AA6" w:rsidRPr="00947D36" w:rsidRDefault="00241AA6" w:rsidP="1CBB6F8F">
      <w:pPr>
        <w:ind w:left="360"/>
        <w:rPr>
          <w:rFonts w:cs="Arial"/>
          <w:sz w:val="22"/>
          <w:szCs w:val="22"/>
        </w:rPr>
      </w:pPr>
    </w:p>
    <w:p w14:paraId="44AEC548" w14:textId="67F14036" w:rsidR="00241AA6" w:rsidRPr="00947D36" w:rsidRDefault="00241AA6" w:rsidP="1CBB6F8F">
      <w:pPr>
        <w:pStyle w:val="ListParagraph"/>
        <w:numPr>
          <w:ilvl w:val="1"/>
          <w:numId w:val="24"/>
        </w:numPr>
        <w:ind w:left="720"/>
        <w:rPr>
          <w:sz w:val="22"/>
          <w:szCs w:val="22"/>
        </w:rPr>
      </w:pPr>
      <w:r w:rsidRPr="7282866D">
        <w:rPr>
          <w:rFonts w:ascii="Arial" w:hAnsi="Arial" w:cs="Arial"/>
          <w:sz w:val="22"/>
          <w:szCs w:val="22"/>
        </w:rPr>
        <w:t>The redacted copy will be open to public inspection under the F</w:t>
      </w:r>
      <w:r w:rsidR="6AD17772" w:rsidRPr="7282866D">
        <w:rPr>
          <w:rFonts w:ascii="Arial" w:hAnsi="Arial" w:cs="Arial"/>
          <w:sz w:val="22"/>
          <w:szCs w:val="22"/>
        </w:rPr>
        <w:t xml:space="preserve">OIA </w:t>
      </w:r>
      <w:r w:rsidRPr="7282866D">
        <w:rPr>
          <w:rFonts w:ascii="Arial" w:hAnsi="Arial" w:cs="Arial"/>
          <w:sz w:val="22"/>
          <w:szCs w:val="22"/>
        </w:rPr>
        <w:t>without further notice to the Prospective Contractor.</w:t>
      </w:r>
      <w:r w:rsidR="5F20A5BA" w:rsidRPr="7282866D">
        <w:rPr>
          <w:rFonts w:ascii="Arial" w:hAnsi="Arial" w:cs="Arial"/>
          <w:sz w:val="22"/>
          <w:szCs w:val="22"/>
        </w:rPr>
        <w:t xml:space="preserve"> If the State deems redacted information to be subject to </w:t>
      </w:r>
      <w:r w:rsidR="006167B2">
        <w:rPr>
          <w:rFonts w:ascii="Arial" w:hAnsi="Arial" w:cs="Arial"/>
          <w:sz w:val="22"/>
          <w:szCs w:val="22"/>
        </w:rPr>
        <w:t xml:space="preserve">a public record request under </w:t>
      </w:r>
      <w:r w:rsidR="5F20A5BA" w:rsidRPr="7282866D">
        <w:rPr>
          <w:rFonts w:ascii="Arial" w:hAnsi="Arial" w:cs="Arial"/>
          <w:sz w:val="22"/>
          <w:szCs w:val="22"/>
        </w:rPr>
        <w:t>FOIA, the State will endeavor to notify the Prospective Contractor prior to release</w:t>
      </w:r>
      <w:r w:rsidR="006167B2">
        <w:rPr>
          <w:rFonts w:ascii="Arial" w:hAnsi="Arial" w:cs="Arial"/>
          <w:sz w:val="22"/>
          <w:szCs w:val="22"/>
        </w:rPr>
        <w:t xml:space="preserve"> of the redacted record</w:t>
      </w:r>
      <w:r w:rsidR="5F20A5BA" w:rsidRPr="7282866D">
        <w:rPr>
          <w:rFonts w:ascii="Arial" w:hAnsi="Arial" w:cs="Arial"/>
          <w:sz w:val="22"/>
          <w:szCs w:val="22"/>
        </w:rPr>
        <w:t>.</w:t>
      </w:r>
    </w:p>
    <w:p w14:paraId="08CE6F91" w14:textId="7E301BE4" w:rsidR="00241AA6" w:rsidRPr="00947D36" w:rsidRDefault="00241AA6" w:rsidP="1CBB6F8F">
      <w:pPr>
        <w:pStyle w:val="ListParagraph"/>
        <w:rPr>
          <w:rFonts w:cs="Arial"/>
          <w:sz w:val="22"/>
          <w:szCs w:val="22"/>
        </w:rPr>
      </w:pPr>
    </w:p>
    <w:p w14:paraId="5D77EBB4" w14:textId="06D1F3AE"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 xml:space="preserve">The State has no liability to a Prospective Contractor with respect to the disclosure of Prospective Contractor’s confidential </w:t>
      </w:r>
      <w:r w:rsidR="210C0CEB" w:rsidRPr="7282866D">
        <w:rPr>
          <w:rFonts w:ascii="Arial" w:hAnsi="Arial" w:cs="Arial"/>
          <w:sz w:val="22"/>
          <w:szCs w:val="22"/>
        </w:rPr>
        <w:t xml:space="preserve">or proprietary </w:t>
      </w:r>
      <w:r w:rsidRPr="7282866D">
        <w:rPr>
          <w:rFonts w:ascii="Arial" w:hAnsi="Arial" w:cs="Arial"/>
          <w:sz w:val="22"/>
          <w:szCs w:val="22"/>
        </w:rPr>
        <w:t>information ordered by a court of competent jurisdiction pursuant to FOIA or other applicable law.</w:t>
      </w:r>
    </w:p>
    <w:p w14:paraId="61CDCEAD" w14:textId="77777777" w:rsidR="00241AA6" w:rsidRPr="00947D36" w:rsidRDefault="00241AA6" w:rsidP="00241AA6">
      <w:pPr>
        <w:rPr>
          <w:rFonts w:cs="Arial"/>
          <w:sz w:val="22"/>
          <w:szCs w:val="22"/>
        </w:rPr>
      </w:pPr>
    </w:p>
    <w:p w14:paraId="0C50B74E" w14:textId="77777777" w:rsidR="00241AA6" w:rsidRPr="00CA2876" w:rsidRDefault="00CA2876" w:rsidP="1CBB6F8F">
      <w:pPr>
        <w:pStyle w:val="ListParagraph"/>
        <w:numPr>
          <w:ilvl w:val="0"/>
          <w:numId w:val="21"/>
        </w:numPr>
        <w:ind w:left="360"/>
        <w:rPr>
          <w:rFonts w:ascii="Arial" w:hAnsi="Arial" w:cs="Arial"/>
          <w:b/>
          <w:bCs/>
          <w:sz w:val="22"/>
          <w:szCs w:val="22"/>
        </w:rPr>
      </w:pPr>
      <w:bookmarkStart w:id="7" w:name="_Hlk29190322"/>
      <w:r w:rsidRPr="7282866D">
        <w:rPr>
          <w:rFonts w:ascii="Arial" w:hAnsi="Arial" w:cs="Arial"/>
          <w:b/>
          <w:bCs/>
          <w:sz w:val="22"/>
          <w:szCs w:val="22"/>
        </w:rPr>
        <w:t>Caution to Prospective Contractors</w:t>
      </w:r>
    </w:p>
    <w:bookmarkEnd w:id="7"/>
    <w:p w14:paraId="702424E1" w14:textId="615CB513"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eastAsiaTheme="minorEastAsia" w:hAnsi="Arial" w:cs="Arial"/>
          <w:sz w:val="22"/>
          <w:szCs w:val="22"/>
        </w:rPr>
        <w:t xml:space="preserve">Prior to any contract award, address all communication concerning </w:t>
      </w:r>
      <w:r w:rsidR="006570E1" w:rsidRPr="7282866D">
        <w:rPr>
          <w:rFonts w:ascii="Arial" w:eastAsiaTheme="minorEastAsia" w:hAnsi="Arial" w:cs="Arial"/>
          <w:sz w:val="22"/>
          <w:szCs w:val="22"/>
        </w:rPr>
        <w:t>the</w:t>
      </w:r>
      <w:r w:rsidRPr="7282866D">
        <w:rPr>
          <w:rFonts w:ascii="Arial" w:eastAsiaTheme="minorEastAsia"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r w:rsidRPr="7282866D">
        <w:rPr>
          <w:rFonts w:ascii="Arial" w:eastAsiaTheme="minorEastAsia" w:hAnsi="Arial" w:cs="Arial"/>
          <w:sz w:val="22"/>
          <w:szCs w:val="22"/>
        </w:rPr>
        <w:t>through the buyer</w:t>
      </w:r>
      <w:r w:rsidR="006570E1" w:rsidRPr="7282866D">
        <w:rPr>
          <w:rFonts w:ascii="Arial" w:eastAsiaTheme="minorEastAsia" w:hAnsi="Arial" w:cs="Arial"/>
          <w:sz w:val="22"/>
          <w:szCs w:val="22"/>
        </w:rPr>
        <w:t xml:space="preserve"> listed on page one of the solicitation document</w:t>
      </w:r>
      <w:r w:rsidRPr="7282866D">
        <w:rPr>
          <w:rFonts w:ascii="Arial" w:eastAsiaTheme="minorEastAsia" w:hAnsi="Arial" w:cs="Arial"/>
          <w:sz w:val="22"/>
          <w:szCs w:val="22"/>
        </w:rPr>
        <w:t>.</w:t>
      </w:r>
    </w:p>
    <w:p w14:paraId="6BB9E253" w14:textId="77777777" w:rsidR="00241AA6" w:rsidRPr="00947D36" w:rsidRDefault="00241AA6" w:rsidP="003C3029">
      <w:pPr>
        <w:ind w:left="720"/>
        <w:rPr>
          <w:rFonts w:eastAsiaTheme="minorEastAsia" w:cs="Arial"/>
          <w:sz w:val="22"/>
          <w:szCs w:val="22"/>
        </w:rPr>
      </w:pPr>
    </w:p>
    <w:p w14:paraId="6C3EC744" w14:textId="77777777"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any language in any solicitation document provided by the State.  </w:t>
      </w:r>
    </w:p>
    <w:p w14:paraId="23DE523C" w14:textId="77777777" w:rsidR="00241AA6" w:rsidRPr="00947D36" w:rsidRDefault="00241AA6" w:rsidP="003C3029">
      <w:pPr>
        <w:pStyle w:val="ListParagraph"/>
        <w:rPr>
          <w:rFonts w:ascii="Arial" w:hAnsi="Arial" w:cs="Arial"/>
          <w:sz w:val="22"/>
          <w:szCs w:val="22"/>
        </w:rPr>
      </w:pPr>
    </w:p>
    <w:p w14:paraId="0140C669" w14:textId="1F68FF2E"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the Official </w:t>
      </w:r>
      <w:r w:rsidR="00A36C1C">
        <w:rPr>
          <w:rFonts w:ascii="Arial" w:hAnsi="Arial" w:cs="Arial"/>
          <w:sz w:val="22"/>
          <w:szCs w:val="22"/>
        </w:rPr>
        <w:t>Solicitation</w:t>
      </w:r>
      <w:r w:rsidRPr="7282866D">
        <w:rPr>
          <w:rFonts w:ascii="Arial" w:hAnsi="Arial" w:cs="Arial"/>
          <w:sz w:val="22"/>
          <w:szCs w:val="22"/>
        </w:rPr>
        <w:t xml:space="preserve"> Price Sheet. </w:t>
      </w:r>
    </w:p>
    <w:p w14:paraId="52E56223" w14:textId="77777777" w:rsidR="00241AA6" w:rsidRPr="00947D36" w:rsidRDefault="00241AA6" w:rsidP="003C3029">
      <w:pPr>
        <w:pStyle w:val="ListParagraph"/>
        <w:rPr>
          <w:rFonts w:ascii="Arial" w:hAnsi="Arial" w:cs="Arial"/>
          <w:b/>
          <w:sz w:val="22"/>
          <w:szCs w:val="22"/>
        </w:rPr>
      </w:pPr>
    </w:p>
    <w:p w14:paraId="47CFD629" w14:textId="547A7A4D"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As requested, provide clarification regarding Prospective Contractor’s bid </w:t>
      </w:r>
      <w:r w:rsidR="00A36C1C">
        <w:rPr>
          <w:rFonts w:ascii="Arial" w:hAnsi="Arial" w:cs="Arial"/>
          <w:sz w:val="22"/>
          <w:szCs w:val="22"/>
        </w:rPr>
        <w:t xml:space="preserve">or proposal </w:t>
      </w:r>
      <w:r w:rsidRPr="7282866D">
        <w:rPr>
          <w:rFonts w:ascii="Arial" w:hAnsi="Arial" w:cs="Arial"/>
          <w:sz w:val="22"/>
          <w:szCs w:val="22"/>
        </w:rPr>
        <w:t xml:space="preserve">response. </w:t>
      </w:r>
    </w:p>
    <w:p w14:paraId="07547A01" w14:textId="77777777" w:rsidR="00241AA6" w:rsidRPr="00947D36" w:rsidRDefault="00241AA6" w:rsidP="003C3029">
      <w:pPr>
        <w:pStyle w:val="ListParagraph"/>
        <w:rPr>
          <w:rFonts w:ascii="Arial" w:hAnsi="Arial" w:cs="Arial"/>
          <w:sz w:val="22"/>
          <w:szCs w:val="22"/>
        </w:rPr>
      </w:pPr>
    </w:p>
    <w:p w14:paraId="2425219E" w14:textId="3C9B9529"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Qualifications and proposed services must</w:t>
      </w:r>
      <w:r w:rsidRPr="7282866D">
        <w:rPr>
          <w:rFonts w:ascii="Arial" w:hAnsi="Arial" w:cs="Arial"/>
          <w:b/>
          <w:bCs/>
          <w:sz w:val="22"/>
          <w:szCs w:val="22"/>
        </w:rPr>
        <w:t xml:space="preserve"> </w:t>
      </w:r>
      <w:r w:rsidRPr="7282866D">
        <w:rPr>
          <w:rFonts w:ascii="Arial" w:hAnsi="Arial" w:cs="Arial"/>
          <w:sz w:val="22"/>
          <w:szCs w:val="22"/>
        </w:rPr>
        <w:t xml:space="preserve">meet or exceed the required specifications as set forth in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w:t>
      </w:r>
    </w:p>
    <w:p w14:paraId="5043CB0F" w14:textId="77777777" w:rsidR="00241AA6" w:rsidRPr="00947D36" w:rsidRDefault="00241AA6" w:rsidP="003C3029">
      <w:pPr>
        <w:pStyle w:val="ListParagraph"/>
        <w:rPr>
          <w:rFonts w:ascii="Arial" w:eastAsiaTheme="minorEastAsia" w:hAnsi="Arial" w:cs="Arial"/>
          <w:sz w:val="22"/>
          <w:szCs w:val="22"/>
        </w:rPr>
      </w:pPr>
    </w:p>
    <w:p w14:paraId="1E77C1B4" w14:textId="6CF9FE42" w:rsidR="00BD379F" w:rsidRPr="00490FA0" w:rsidRDefault="00241AA6" w:rsidP="00490FA0">
      <w:pPr>
        <w:pStyle w:val="Header"/>
        <w:numPr>
          <w:ilvl w:val="1"/>
          <w:numId w:val="21"/>
        </w:numPr>
        <w:tabs>
          <w:tab w:val="clear" w:pos="4320"/>
          <w:tab w:val="clear" w:pos="8640"/>
        </w:tabs>
        <w:ind w:left="720"/>
        <w:rPr>
          <w:rFonts w:cs="Arial"/>
          <w:sz w:val="22"/>
          <w:szCs w:val="22"/>
        </w:rPr>
      </w:pPr>
      <w:r w:rsidRPr="7282866D">
        <w:rPr>
          <w:rFonts w:cs="Arial"/>
          <w:sz w:val="22"/>
          <w:szCs w:val="22"/>
        </w:rPr>
        <w:t>Prospective Contractors may submit multiple bids</w:t>
      </w:r>
      <w:r w:rsidR="00A36C1C">
        <w:rPr>
          <w:rFonts w:cs="Arial"/>
          <w:sz w:val="22"/>
          <w:szCs w:val="22"/>
        </w:rPr>
        <w:t xml:space="preserve"> or proposals</w:t>
      </w:r>
      <w:r w:rsidR="00BD379F" w:rsidRPr="00490FA0">
        <w:rPr>
          <w:rFonts w:cs="Arial"/>
          <w:sz w:val="22"/>
          <w:szCs w:val="22"/>
        </w:rPr>
        <w:t>.</w:t>
      </w:r>
    </w:p>
    <w:p w14:paraId="6537F28F" w14:textId="4D9C284E" w:rsidR="00BD379F" w:rsidRDefault="00BD379F" w:rsidP="003F2DB2">
      <w:pPr>
        <w:rPr>
          <w:rFonts w:cs="Arial"/>
          <w:sz w:val="22"/>
          <w:szCs w:val="22"/>
        </w:rPr>
      </w:pPr>
    </w:p>
    <w:p w14:paraId="7AC31BC3" w14:textId="2A0D0978" w:rsidR="00A36C1C" w:rsidRDefault="00A36C1C" w:rsidP="003F2DB2">
      <w:pPr>
        <w:rPr>
          <w:rFonts w:cs="Arial"/>
          <w:sz w:val="22"/>
          <w:szCs w:val="22"/>
        </w:rPr>
      </w:pPr>
    </w:p>
    <w:p w14:paraId="5130FD5C" w14:textId="5F74982C" w:rsidR="00A36C1C" w:rsidRDefault="00A36C1C" w:rsidP="003F2DB2">
      <w:pPr>
        <w:rPr>
          <w:rFonts w:cs="Arial"/>
          <w:sz w:val="22"/>
          <w:szCs w:val="22"/>
        </w:rPr>
      </w:pPr>
    </w:p>
    <w:p w14:paraId="16FEC374" w14:textId="77777777" w:rsidR="00A36C1C" w:rsidRDefault="00A36C1C" w:rsidP="003F2DB2">
      <w:pPr>
        <w:rPr>
          <w:rFonts w:cs="Arial"/>
          <w:sz w:val="22"/>
          <w:szCs w:val="22"/>
        </w:rPr>
      </w:pPr>
    </w:p>
    <w:p w14:paraId="1ADFECF0"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Quantities</w:t>
      </w:r>
    </w:p>
    <w:p w14:paraId="182B428C" w14:textId="16EB0707" w:rsidR="003F2DB2" w:rsidRPr="00947D36" w:rsidRDefault="003F2DB2" w:rsidP="003F2DB2">
      <w:pPr>
        <w:ind w:left="360"/>
        <w:rPr>
          <w:rFonts w:cs="Arial"/>
          <w:sz w:val="22"/>
          <w:szCs w:val="22"/>
        </w:rPr>
      </w:pPr>
      <w:r w:rsidRPr="00947D36">
        <w:rPr>
          <w:rFonts w:cs="Arial"/>
          <w:sz w:val="22"/>
          <w:szCs w:val="22"/>
        </w:rPr>
        <w:t xml:space="preserve">Quantities stated in a </w:t>
      </w:r>
      <w:r w:rsidRPr="00947D36">
        <w:rPr>
          <w:rFonts w:cs="Arial"/>
          <w:i/>
          <w:sz w:val="22"/>
          <w:szCs w:val="22"/>
        </w:rPr>
        <w:t>Solicitation</w:t>
      </w:r>
      <w:r w:rsidRPr="00947D36">
        <w:rPr>
          <w:rFonts w:cs="Arial"/>
          <w:sz w:val="22"/>
          <w:szCs w:val="22"/>
        </w:rPr>
        <w:t xml:space="preserve"> for term contracts are estimates only and are not guaranteed. Contractor </w:t>
      </w:r>
      <w:r w:rsidRPr="00947D36">
        <w:rPr>
          <w:rFonts w:cs="Arial"/>
          <w:bCs/>
          <w:sz w:val="22"/>
          <w:szCs w:val="22"/>
        </w:rPr>
        <w:t>must</w:t>
      </w:r>
      <w:r w:rsidRPr="00947D36">
        <w:rPr>
          <w:rFonts w:cs="Arial"/>
          <w:b/>
          <w:sz w:val="22"/>
          <w:szCs w:val="22"/>
        </w:rPr>
        <w:t xml:space="preserve"> </w:t>
      </w:r>
      <w:r w:rsidRPr="00947D36">
        <w:rPr>
          <w:rFonts w:cs="Arial"/>
          <w:sz w:val="22"/>
          <w:szCs w:val="22"/>
        </w:rPr>
        <w:t>bid</w:t>
      </w:r>
      <w:r w:rsidR="00A36C1C">
        <w:rPr>
          <w:rFonts w:cs="Arial"/>
          <w:sz w:val="22"/>
          <w:szCs w:val="22"/>
        </w:rPr>
        <w:t xml:space="preserve"> or propose</w:t>
      </w:r>
      <w:r w:rsidRPr="00947D36">
        <w:rPr>
          <w:rFonts w:cs="Arial"/>
          <w:sz w:val="22"/>
          <w:szCs w:val="22"/>
        </w:rPr>
        <w:t xml:space="preserve"> unit price on the estimated quantity and unit of measure specified.  The State may order more or less than the estimated quantity on term contracts.  </w:t>
      </w:r>
    </w:p>
    <w:p w14:paraId="6DFB9E20" w14:textId="77777777" w:rsidR="003F2DB2" w:rsidRPr="00947D36" w:rsidRDefault="003F2DB2" w:rsidP="003F2DB2">
      <w:pPr>
        <w:ind w:left="360"/>
        <w:rPr>
          <w:rFonts w:cs="Arial"/>
          <w:sz w:val="22"/>
          <w:szCs w:val="22"/>
        </w:rPr>
      </w:pPr>
    </w:p>
    <w:p w14:paraId="41A5ABF4" w14:textId="77777777" w:rsidR="003F2DB2" w:rsidRPr="00947D36" w:rsidRDefault="003F2DB2" w:rsidP="003F2DB2">
      <w:pPr>
        <w:ind w:left="360"/>
        <w:rPr>
          <w:rFonts w:cs="Arial"/>
          <w:bCs/>
          <w:sz w:val="22"/>
          <w:szCs w:val="22"/>
        </w:rPr>
      </w:pPr>
      <w:r w:rsidRPr="00947D36">
        <w:rPr>
          <w:rFonts w:cs="Arial"/>
          <w:sz w:val="22"/>
          <w:szCs w:val="22"/>
        </w:rPr>
        <w:t>Quantities stated on firm contracts are actual Requirements of the State.</w:t>
      </w:r>
    </w:p>
    <w:p w14:paraId="70DF9E56" w14:textId="77777777" w:rsidR="003F2DB2" w:rsidRPr="00947D36" w:rsidRDefault="003F2DB2" w:rsidP="003F2DB2">
      <w:pPr>
        <w:rPr>
          <w:rFonts w:cs="Arial"/>
          <w:sz w:val="22"/>
          <w:szCs w:val="22"/>
        </w:rPr>
      </w:pPr>
    </w:p>
    <w:p w14:paraId="149827C3" w14:textId="77777777" w:rsidR="003F2DB2" w:rsidRPr="00CA2876" w:rsidRDefault="00CA2876" w:rsidP="003F2DB2">
      <w:pPr>
        <w:pStyle w:val="ListParagraph"/>
        <w:numPr>
          <w:ilvl w:val="0"/>
          <w:numId w:val="21"/>
        </w:numPr>
        <w:ind w:left="360"/>
        <w:rPr>
          <w:rFonts w:ascii="Arial" w:hAnsi="Arial" w:cs="Arial"/>
          <w:b/>
          <w:bCs/>
          <w:sz w:val="22"/>
          <w:szCs w:val="22"/>
        </w:rPr>
      </w:pPr>
      <w:r w:rsidRPr="7282866D">
        <w:rPr>
          <w:rFonts w:ascii="Arial" w:hAnsi="Arial" w:cs="Arial"/>
          <w:b/>
          <w:bCs/>
          <w:sz w:val="22"/>
          <w:szCs w:val="22"/>
        </w:rPr>
        <w:t>Guaranty</w:t>
      </w:r>
    </w:p>
    <w:p w14:paraId="44E871BC" w14:textId="536E7A70" w:rsidR="003F2DB2" w:rsidRPr="00947D36" w:rsidRDefault="003F2DB2" w:rsidP="7282866D">
      <w:pPr>
        <w:ind w:left="360"/>
        <w:rPr>
          <w:rFonts w:cs="Arial"/>
          <w:sz w:val="22"/>
          <w:szCs w:val="22"/>
        </w:rPr>
      </w:pPr>
      <w:r w:rsidRPr="7282866D">
        <w:rPr>
          <w:rFonts w:cs="Arial"/>
          <w:sz w:val="22"/>
          <w:szCs w:val="22"/>
        </w:rPr>
        <w:t>All items bid</w:t>
      </w:r>
      <w:r w:rsidR="00A36C1C">
        <w:rPr>
          <w:rFonts w:cs="Arial"/>
          <w:sz w:val="22"/>
          <w:szCs w:val="22"/>
        </w:rPr>
        <w:t xml:space="preserve"> or propos</w:t>
      </w:r>
      <w:r w:rsidR="00120E4B">
        <w:rPr>
          <w:rFonts w:cs="Arial"/>
          <w:sz w:val="22"/>
          <w:szCs w:val="22"/>
        </w:rPr>
        <w:t>ed</w:t>
      </w:r>
      <w:r w:rsidRPr="7282866D">
        <w:rPr>
          <w:rFonts w:cs="Arial"/>
          <w:sz w:val="22"/>
          <w:szCs w:val="22"/>
        </w:rPr>
        <w:t xml:space="preserve"> shall be newly manufactured</w:t>
      </w:r>
      <w:r w:rsidR="3AC2BD88" w:rsidRPr="7282866D">
        <w:rPr>
          <w:rFonts w:cs="Arial"/>
          <w:sz w:val="22"/>
          <w:szCs w:val="22"/>
        </w:rPr>
        <w:t xml:space="preserve"> and merchantable</w:t>
      </w:r>
      <w:r w:rsidRPr="7282866D">
        <w:rPr>
          <w:rFonts w:cs="Arial"/>
          <w:sz w:val="22"/>
          <w:szCs w:val="22"/>
        </w:rPr>
        <w:t xml:space="preserve">, unless otherwise </w:t>
      </w:r>
      <w:r w:rsidR="6E5D8F75" w:rsidRPr="7282866D">
        <w:rPr>
          <w:rFonts w:cs="Arial"/>
          <w:sz w:val="22"/>
          <w:szCs w:val="22"/>
        </w:rPr>
        <w:t xml:space="preserve">expressly </w:t>
      </w:r>
      <w:r w:rsidRPr="7282866D">
        <w:rPr>
          <w:rFonts w:cs="Arial"/>
          <w:sz w:val="22"/>
          <w:szCs w:val="22"/>
        </w:rPr>
        <w:t xml:space="preserve">indicated in the </w:t>
      </w:r>
      <w:r w:rsidRPr="7282866D">
        <w:rPr>
          <w:rFonts w:cs="Arial"/>
          <w:i/>
          <w:iCs/>
          <w:sz w:val="22"/>
          <w:szCs w:val="22"/>
        </w:rPr>
        <w:t>Solicitation</w:t>
      </w:r>
      <w:r w:rsidRPr="7282866D">
        <w:rPr>
          <w:rFonts w:cs="Arial"/>
          <w:sz w:val="22"/>
          <w:szCs w:val="22"/>
        </w:rPr>
        <w:t xml:space="preserve">.  </w:t>
      </w:r>
      <w:r w:rsidR="59B3A581" w:rsidRPr="7282866D">
        <w:rPr>
          <w:rFonts w:cs="Arial"/>
          <w:sz w:val="22"/>
          <w:szCs w:val="22"/>
        </w:rPr>
        <w:t>By submitting a bid</w:t>
      </w:r>
      <w:r w:rsidR="00A36C1C">
        <w:rPr>
          <w:rFonts w:cs="Arial"/>
          <w:sz w:val="22"/>
          <w:szCs w:val="22"/>
        </w:rPr>
        <w:t xml:space="preserve"> or proposal</w:t>
      </w:r>
      <w:r w:rsidR="0A4AE5D6" w:rsidRPr="7282866D">
        <w:rPr>
          <w:rFonts w:cs="Arial"/>
          <w:sz w:val="22"/>
          <w:szCs w:val="22"/>
        </w:rPr>
        <w:t xml:space="preserve">, </w:t>
      </w:r>
      <w:r w:rsidR="59B3A581" w:rsidRPr="7282866D">
        <w:rPr>
          <w:rFonts w:cs="Arial"/>
          <w:sz w:val="22"/>
          <w:szCs w:val="22"/>
        </w:rPr>
        <w:t xml:space="preserve">the </w:t>
      </w:r>
      <w:r w:rsidRPr="7282866D">
        <w:rPr>
          <w:rFonts w:cs="Arial"/>
          <w:sz w:val="22"/>
          <w:szCs w:val="22"/>
        </w:rPr>
        <w:t xml:space="preserve">Prospective Contractor </w:t>
      </w:r>
      <w:r w:rsidR="4132F268" w:rsidRPr="7282866D">
        <w:rPr>
          <w:rFonts w:cs="Arial"/>
          <w:sz w:val="22"/>
          <w:szCs w:val="22"/>
        </w:rPr>
        <w:t xml:space="preserve">implicitly </w:t>
      </w:r>
      <w:r w:rsidR="05A231F7" w:rsidRPr="7282866D">
        <w:rPr>
          <w:rFonts w:cs="Arial"/>
          <w:sz w:val="22"/>
          <w:szCs w:val="22"/>
        </w:rPr>
        <w:t>represents and</w:t>
      </w:r>
      <w:r w:rsidRPr="7282866D">
        <w:rPr>
          <w:rFonts w:cs="Arial"/>
          <w:sz w:val="22"/>
          <w:szCs w:val="22"/>
        </w:rPr>
        <w:t xml:space="preserve"> </w:t>
      </w:r>
      <w:r w:rsidR="0A6051E6" w:rsidRPr="7282866D">
        <w:rPr>
          <w:rFonts w:cs="Arial"/>
          <w:sz w:val="22"/>
          <w:szCs w:val="22"/>
        </w:rPr>
        <w:t xml:space="preserve">warrants </w:t>
      </w:r>
      <w:r w:rsidR="37134231" w:rsidRPr="7282866D">
        <w:rPr>
          <w:rFonts w:cs="Arial"/>
          <w:sz w:val="22"/>
          <w:szCs w:val="22"/>
        </w:rPr>
        <w:t xml:space="preserve">that any goods its </w:t>
      </w:r>
      <w:r w:rsidR="7808441A" w:rsidRPr="7282866D">
        <w:rPr>
          <w:rFonts w:cs="Arial"/>
          <w:sz w:val="22"/>
          <w:szCs w:val="22"/>
        </w:rPr>
        <w:t xml:space="preserve">sells to the Department under a resulting contract </w:t>
      </w:r>
      <w:r w:rsidR="37134231" w:rsidRPr="7282866D">
        <w:rPr>
          <w:rFonts w:cs="Arial"/>
          <w:sz w:val="22"/>
          <w:szCs w:val="22"/>
        </w:rPr>
        <w:t xml:space="preserve">shall be </w:t>
      </w:r>
      <w:r w:rsidR="514AEDA2" w:rsidRPr="7282866D">
        <w:rPr>
          <w:rFonts w:cs="Arial"/>
          <w:sz w:val="22"/>
          <w:szCs w:val="22"/>
        </w:rPr>
        <w:t>merchantable</w:t>
      </w:r>
      <w:r w:rsidR="27110FD1" w:rsidRPr="7282866D">
        <w:rPr>
          <w:rFonts w:cs="Arial"/>
          <w:sz w:val="22"/>
          <w:szCs w:val="22"/>
        </w:rPr>
        <w:t>.</w:t>
      </w:r>
    </w:p>
    <w:p w14:paraId="299EACFE" w14:textId="59017011" w:rsidR="7282866D" w:rsidRDefault="7282866D" w:rsidP="7282866D">
      <w:pPr>
        <w:ind w:left="360"/>
        <w:rPr>
          <w:rFonts w:cs="Arial"/>
          <w:sz w:val="22"/>
          <w:szCs w:val="22"/>
        </w:rPr>
      </w:pPr>
    </w:p>
    <w:p w14:paraId="2D620F08"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Samples</w:t>
      </w:r>
    </w:p>
    <w:p w14:paraId="3EF19B45" w14:textId="12FD1347"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Samples or demonstrators, when requested, must be furnished free of expense to the State.  Each sample should be marked with the </w:t>
      </w:r>
      <w:r w:rsidR="00040BA1" w:rsidRPr="00947D36">
        <w:rPr>
          <w:rFonts w:ascii="Arial" w:hAnsi="Arial" w:cs="Arial"/>
          <w:sz w:val="22"/>
          <w:szCs w:val="22"/>
        </w:rPr>
        <w:t xml:space="preserve">Prospective </w:t>
      </w:r>
      <w:r w:rsidRPr="00947D36">
        <w:rPr>
          <w:rFonts w:ascii="Arial" w:hAnsi="Arial" w:cs="Arial"/>
          <w:sz w:val="22"/>
          <w:szCs w:val="22"/>
        </w:rPr>
        <w:t>Contractor's name and address, bid</w:t>
      </w:r>
      <w:r w:rsidR="00120E4B">
        <w:rPr>
          <w:rFonts w:ascii="Arial" w:hAnsi="Arial" w:cs="Arial"/>
          <w:sz w:val="22"/>
          <w:szCs w:val="22"/>
        </w:rPr>
        <w:t>/proposal</w:t>
      </w:r>
      <w:r w:rsidRPr="00947D36">
        <w:rPr>
          <w:rFonts w:ascii="Arial" w:hAnsi="Arial" w:cs="Arial"/>
          <w:sz w:val="22"/>
          <w:szCs w:val="22"/>
        </w:rPr>
        <w:t xml:space="preserve"> or contract number and item number.  If requested, samples that are not destroyed during reasonable examination will be returned at </w:t>
      </w:r>
      <w:r w:rsidR="00040BA1" w:rsidRPr="00947D36">
        <w:rPr>
          <w:rFonts w:ascii="Arial" w:hAnsi="Arial" w:cs="Arial"/>
          <w:sz w:val="22"/>
          <w:szCs w:val="22"/>
        </w:rPr>
        <w:t xml:space="preserve">Prospective </w:t>
      </w:r>
      <w:r w:rsidRPr="00947D36">
        <w:rPr>
          <w:rFonts w:ascii="Arial" w:hAnsi="Arial" w:cs="Arial"/>
          <w:sz w:val="22"/>
          <w:szCs w:val="22"/>
        </w:rPr>
        <w:t xml:space="preserve">Contractor's expense.  After reasonable examination, all demonstrators will be returned at </w:t>
      </w:r>
      <w:r w:rsidR="00040BA1" w:rsidRPr="00947D36">
        <w:rPr>
          <w:rFonts w:ascii="Arial" w:hAnsi="Arial" w:cs="Arial"/>
          <w:sz w:val="22"/>
          <w:szCs w:val="22"/>
        </w:rPr>
        <w:t xml:space="preserve">Prospective </w:t>
      </w:r>
      <w:r w:rsidRPr="00947D36">
        <w:rPr>
          <w:rFonts w:ascii="Arial" w:hAnsi="Arial" w:cs="Arial"/>
          <w:sz w:val="22"/>
          <w:szCs w:val="22"/>
        </w:rPr>
        <w:t>Contractor’s expense.</w:t>
      </w:r>
    </w:p>
    <w:p w14:paraId="144A5D23" w14:textId="77777777" w:rsidR="003F2DB2" w:rsidRPr="00947D36" w:rsidRDefault="003F2DB2" w:rsidP="003F2DB2">
      <w:pPr>
        <w:pStyle w:val="ListParagraph"/>
        <w:ind w:left="360"/>
        <w:rPr>
          <w:rFonts w:ascii="Arial" w:hAnsi="Arial" w:cs="Arial"/>
          <w:sz w:val="22"/>
          <w:szCs w:val="22"/>
        </w:rPr>
      </w:pPr>
    </w:p>
    <w:p w14:paraId="0ED7D2F8" w14:textId="67936EEA"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Tests may be performed on samples or demonstrators submitted with the bid</w:t>
      </w:r>
      <w:r w:rsidR="00120E4B">
        <w:rPr>
          <w:rFonts w:ascii="Arial" w:hAnsi="Arial" w:cs="Arial"/>
          <w:sz w:val="22"/>
          <w:szCs w:val="22"/>
        </w:rPr>
        <w:t>/proposal</w:t>
      </w:r>
      <w:r w:rsidRPr="00947D36">
        <w:rPr>
          <w:rFonts w:ascii="Arial" w:hAnsi="Arial" w:cs="Arial"/>
          <w:sz w:val="22"/>
          <w:szCs w:val="22"/>
        </w:rPr>
        <w:t xml:space="preserve"> or on samples taken from the regular shipment.  In the event products tested fail to meet or exceed all conditions and Requirements of the specifications, the cost of the sample </w:t>
      </w:r>
      <w:proofErr w:type="gramStart"/>
      <w:r w:rsidRPr="00947D36">
        <w:rPr>
          <w:rFonts w:ascii="Arial" w:hAnsi="Arial" w:cs="Arial"/>
          <w:sz w:val="22"/>
          <w:szCs w:val="22"/>
        </w:rPr>
        <w:t>used</w:t>
      </w:r>
      <w:proofErr w:type="gramEnd"/>
      <w:r w:rsidRPr="00947D36">
        <w:rPr>
          <w:rFonts w:ascii="Arial" w:hAnsi="Arial" w:cs="Arial"/>
          <w:sz w:val="22"/>
          <w:szCs w:val="22"/>
        </w:rPr>
        <w:t xml:space="preserve"> and the reasonable cost of the testing shall be borne by the Contractor.</w:t>
      </w:r>
    </w:p>
    <w:p w14:paraId="738610EB" w14:textId="77777777" w:rsidR="003F2DB2" w:rsidRPr="00947D36" w:rsidRDefault="003F2DB2" w:rsidP="003F2DB2">
      <w:pPr>
        <w:autoSpaceDE w:val="0"/>
        <w:autoSpaceDN w:val="0"/>
        <w:adjustRightInd w:val="0"/>
        <w:rPr>
          <w:rFonts w:eastAsia="Calibri" w:cs="Arial"/>
          <w:b/>
          <w:color w:val="000000"/>
          <w:sz w:val="22"/>
          <w:szCs w:val="22"/>
          <w:u w:val="single"/>
        </w:rPr>
      </w:pPr>
    </w:p>
    <w:p w14:paraId="6DC642F2"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Brand Name References</w:t>
      </w:r>
    </w:p>
    <w:p w14:paraId="14627BA9" w14:textId="1AB429EF"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Unless otherwise specified in the </w:t>
      </w:r>
      <w:r w:rsidRPr="00947D36">
        <w:rPr>
          <w:rFonts w:ascii="Arial" w:hAnsi="Arial" w:cs="Arial"/>
          <w:i/>
          <w:sz w:val="22"/>
          <w:szCs w:val="22"/>
        </w:rPr>
        <w:t>Solicitation</w:t>
      </w:r>
      <w:r w:rsidRPr="00947D36">
        <w:rPr>
          <w:rFonts w:ascii="Arial" w:hAnsi="Arial" w:cs="Arial"/>
          <w:sz w:val="22"/>
          <w:szCs w:val="22"/>
        </w:rPr>
        <w:t xml:space="preserve">, any catalog brand name or manufacturer reference used in the </w:t>
      </w:r>
      <w:r w:rsidRPr="00947D36">
        <w:rPr>
          <w:rFonts w:ascii="Arial" w:hAnsi="Arial" w:cs="Arial"/>
          <w:i/>
          <w:sz w:val="22"/>
          <w:szCs w:val="22"/>
        </w:rPr>
        <w:t>Solicitation</w:t>
      </w:r>
      <w:r w:rsidRPr="00947D36">
        <w:rPr>
          <w:rFonts w:ascii="Arial" w:hAnsi="Arial" w:cs="Arial"/>
          <w:sz w:val="22"/>
          <w:szCs w:val="22"/>
        </w:rPr>
        <w:t xml:space="preserve"> is descriptive only, not restrictive, and used to indicate the type and quality desired.  Bids</w:t>
      </w:r>
      <w:r w:rsidR="00120E4B">
        <w:rPr>
          <w:rFonts w:ascii="Arial" w:hAnsi="Arial" w:cs="Arial"/>
          <w:sz w:val="22"/>
          <w:szCs w:val="22"/>
        </w:rPr>
        <w:t xml:space="preserve"> or proposals</w:t>
      </w:r>
      <w:r w:rsidRPr="00947D36">
        <w:rPr>
          <w:rFonts w:ascii="Arial" w:hAnsi="Arial" w:cs="Arial"/>
          <w:sz w:val="22"/>
          <w:szCs w:val="22"/>
        </w:rPr>
        <w:t xml:space="preserve"> on brands of like nature and quality will be considered.  If bidding</w:t>
      </w:r>
      <w:r w:rsidR="00120E4B">
        <w:rPr>
          <w:rFonts w:ascii="Arial" w:hAnsi="Arial" w:cs="Arial"/>
          <w:sz w:val="22"/>
          <w:szCs w:val="22"/>
        </w:rPr>
        <w:t xml:space="preserve"> or proposing</w:t>
      </w:r>
      <w:r w:rsidRPr="00947D36">
        <w:rPr>
          <w:rFonts w:ascii="Arial" w:hAnsi="Arial" w:cs="Arial"/>
          <w:sz w:val="22"/>
          <w:szCs w:val="22"/>
        </w:rPr>
        <w:t xml:space="preserve"> on other than referenced specifications, the bid</w:t>
      </w:r>
      <w:r w:rsidR="00120E4B">
        <w:rPr>
          <w:rFonts w:ascii="Arial" w:hAnsi="Arial" w:cs="Arial"/>
          <w:sz w:val="22"/>
          <w:szCs w:val="22"/>
        </w:rPr>
        <w:t xml:space="preserve"> or proposal</w:t>
      </w:r>
      <w:r w:rsidRPr="00947D36">
        <w:rPr>
          <w:rFonts w:ascii="Arial" w:hAnsi="Arial" w:cs="Arial"/>
          <w:sz w:val="22"/>
          <w:szCs w:val="22"/>
        </w:rPr>
        <w:t xml:space="preserve"> must show the manufacturer, brand or trade name, and other descriptions, and should include the manufacturer's illustrations and complete descriptions of the product offered.  The State shall have the right to determine whether a substitute offered is equivalent to and meets the standards of the item specified, and the State may require the </w:t>
      </w:r>
      <w:r w:rsidR="00040BA1" w:rsidRPr="00947D36">
        <w:rPr>
          <w:rFonts w:ascii="Arial" w:hAnsi="Arial" w:cs="Arial"/>
          <w:sz w:val="22"/>
          <w:szCs w:val="22"/>
        </w:rPr>
        <w:t xml:space="preserve">Prospective </w:t>
      </w:r>
      <w:r w:rsidRPr="00947D36">
        <w:rPr>
          <w:rFonts w:ascii="Arial" w:hAnsi="Arial" w:cs="Arial"/>
          <w:sz w:val="22"/>
          <w:szCs w:val="22"/>
        </w:rPr>
        <w:t xml:space="preserve">Contractor to supply additional descriptive material.  The Prospective Contractor shall guarantee that the product offered will meet or exceed specifications identified in the </w:t>
      </w:r>
      <w:r w:rsidRPr="00947D36">
        <w:rPr>
          <w:rFonts w:ascii="Arial" w:hAnsi="Arial" w:cs="Arial"/>
          <w:i/>
          <w:sz w:val="22"/>
          <w:szCs w:val="22"/>
        </w:rPr>
        <w:t>Solicitation</w:t>
      </w:r>
      <w:r w:rsidRPr="00947D36">
        <w:rPr>
          <w:rFonts w:ascii="Arial" w:hAnsi="Arial" w:cs="Arial"/>
          <w:sz w:val="22"/>
          <w:szCs w:val="22"/>
        </w:rPr>
        <w:t>.  Prospective Contractors not bidding</w:t>
      </w:r>
      <w:r w:rsidR="00120E4B">
        <w:rPr>
          <w:rFonts w:ascii="Arial" w:hAnsi="Arial" w:cs="Arial"/>
          <w:sz w:val="22"/>
          <w:szCs w:val="22"/>
        </w:rPr>
        <w:t xml:space="preserve"> or proposing</w:t>
      </w:r>
      <w:r w:rsidRPr="00947D36">
        <w:rPr>
          <w:rFonts w:ascii="Arial" w:hAnsi="Arial" w:cs="Arial"/>
          <w:sz w:val="22"/>
          <w:szCs w:val="22"/>
        </w:rPr>
        <w:t xml:space="preserve"> an alternate to the referenced brand name or manufacturer shall be required to furnish the product according to brand names, numbers, etc., as specified in the solicitation.</w:t>
      </w:r>
    </w:p>
    <w:p w14:paraId="637805D2" w14:textId="77777777" w:rsidR="003F2DB2" w:rsidRPr="00947D36" w:rsidRDefault="003F2DB2" w:rsidP="003F2DB2">
      <w:pPr>
        <w:pStyle w:val="ListParagraph"/>
        <w:ind w:left="360"/>
        <w:rPr>
          <w:rFonts w:ascii="Arial" w:hAnsi="Arial" w:cs="Arial"/>
          <w:b/>
          <w:sz w:val="22"/>
          <w:szCs w:val="22"/>
        </w:rPr>
      </w:pPr>
    </w:p>
    <w:p w14:paraId="5DEF1FD5" w14:textId="77777777" w:rsidR="003F2DB2" w:rsidRPr="00CA2876" w:rsidRDefault="003F2DB2"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A</w:t>
      </w:r>
      <w:r w:rsidR="00CA2876" w:rsidRPr="7282866D">
        <w:rPr>
          <w:rFonts w:ascii="Arial" w:hAnsi="Arial" w:cs="Arial"/>
          <w:b/>
          <w:bCs/>
          <w:sz w:val="22"/>
          <w:szCs w:val="22"/>
        </w:rPr>
        <w:t>mendments</w:t>
      </w:r>
    </w:p>
    <w:p w14:paraId="031859D0" w14:textId="00043D50" w:rsidR="003F2DB2" w:rsidRPr="00947D36" w:rsidRDefault="003F2DB2" w:rsidP="1CBB6F8F">
      <w:pPr>
        <w:pStyle w:val="ListParagraph"/>
        <w:ind w:left="360"/>
        <w:rPr>
          <w:rFonts w:ascii="Arial" w:hAnsi="Arial" w:cs="Arial"/>
          <w:b/>
          <w:bCs/>
          <w:sz w:val="22"/>
          <w:szCs w:val="22"/>
        </w:rPr>
      </w:pPr>
      <w:r w:rsidRPr="1CBB6F8F">
        <w:rPr>
          <w:rFonts w:ascii="Arial" w:hAnsi="Arial" w:cs="Arial"/>
          <w:sz w:val="22"/>
          <w:szCs w:val="22"/>
        </w:rPr>
        <w:t xml:space="preserve">Prospective Contractor’s bids </w:t>
      </w:r>
      <w:r w:rsidR="00120E4B">
        <w:rPr>
          <w:rFonts w:ascii="Arial" w:hAnsi="Arial" w:cs="Arial"/>
          <w:sz w:val="22"/>
          <w:szCs w:val="22"/>
        </w:rPr>
        <w:t xml:space="preserve">or proposals </w:t>
      </w:r>
      <w:r w:rsidRPr="1CBB6F8F">
        <w:rPr>
          <w:rFonts w:ascii="Arial" w:hAnsi="Arial" w:cs="Arial"/>
          <w:sz w:val="22"/>
          <w:szCs w:val="22"/>
        </w:rPr>
        <w:t xml:space="preserve">cannot be altered or amended after the bid </w:t>
      </w:r>
      <w:r w:rsidR="00120E4B">
        <w:rPr>
          <w:rFonts w:ascii="Arial" w:hAnsi="Arial" w:cs="Arial"/>
          <w:sz w:val="22"/>
          <w:szCs w:val="22"/>
        </w:rPr>
        <w:t xml:space="preserve">or proposal </w:t>
      </w:r>
      <w:r w:rsidRPr="1CBB6F8F">
        <w:rPr>
          <w:rFonts w:ascii="Arial" w:hAnsi="Arial" w:cs="Arial"/>
          <w:sz w:val="22"/>
          <w:szCs w:val="22"/>
        </w:rPr>
        <w:t xml:space="preserve">opening except as permitted by </w:t>
      </w:r>
      <w:r w:rsidR="4FBE4281" w:rsidRPr="1CBB6F8F">
        <w:rPr>
          <w:rFonts w:ascii="Arial" w:hAnsi="Arial" w:cs="Arial"/>
          <w:sz w:val="22"/>
          <w:szCs w:val="22"/>
        </w:rPr>
        <w:t>law or rule</w:t>
      </w:r>
      <w:r w:rsidRPr="1CBB6F8F">
        <w:rPr>
          <w:rFonts w:ascii="Arial" w:hAnsi="Arial" w:cs="Arial"/>
          <w:sz w:val="22"/>
          <w:szCs w:val="22"/>
        </w:rPr>
        <w:t>.</w:t>
      </w:r>
    </w:p>
    <w:p w14:paraId="54CE9F59" w14:textId="7DDF733B" w:rsidR="00B53DEB" w:rsidRPr="00947D36" w:rsidRDefault="00480610" w:rsidP="00480610">
      <w:pPr>
        <w:tabs>
          <w:tab w:val="left" w:pos="1530"/>
        </w:tabs>
        <w:rPr>
          <w:rFonts w:cs="Arial"/>
          <w:sz w:val="22"/>
          <w:szCs w:val="22"/>
        </w:rPr>
      </w:pPr>
      <w:r>
        <w:rPr>
          <w:rFonts w:cs="Arial"/>
          <w:sz w:val="22"/>
          <w:szCs w:val="22"/>
        </w:rPr>
        <w:tab/>
      </w:r>
    </w:p>
    <w:p w14:paraId="5AA36204" w14:textId="77777777" w:rsidR="00241AA6" w:rsidRPr="00CA2876" w:rsidRDefault="00CA2876" w:rsidP="003C3029">
      <w:pPr>
        <w:pStyle w:val="Header"/>
        <w:numPr>
          <w:ilvl w:val="0"/>
          <w:numId w:val="21"/>
        </w:numPr>
        <w:tabs>
          <w:tab w:val="clear" w:pos="4320"/>
          <w:tab w:val="clear" w:pos="8640"/>
        </w:tabs>
        <w:ind w:left="360"/>
        <w:rPr>
          <w:rFonts w:cs="Arial"/>
          <w:b/>
          <w:bCs/>
          <w:sz w:val="22"/>
          <w:szCs w:val="22"/>
        </w:rPr>
      </w:pPr>
      <w:r w:rsidRPr="7282866D">
        <w:rPr>
          <w:rFonts w:cs="Arial"/>
          <w:b/>
          <w:bCs/>
          <w:sz w:val="22"/>
          <w:szCs w:val="22"/>
        </w:rPr>
        <w:t>Addendums</w:t>
      </w:r>
    </w:p>
    <w:p w14:paraId="54C2A3FE" w14:textId="5CE87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Only an addendum written and authorized by </w:t>
      </w:r>
      <w:r w:rsidR="006570E1" w:rsidRPr="7282866D">
        <w:rPr>
          <w:rFonts w:ascii="Arial" w:hAnsi="Arial" w:cs="Arial"/>
          <w:sz w:val="22"/>
          <w:szCs w:val="22"/>
        </w:rPr>
        <w:t>the State</w:t>
      </w:r>
      <w:r w:rsidRPr="7282866D">
        <w:rPr>
          <w:rFonts w:ascii="Arial" w:hAnsi="Arial" w:cs="Arial"/>
          <w:sz w:val="22"/>
          <w:szCs w:val="22"/>
        </w:rPr>
        <w:t xml:space="preserve"> will modify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B7B4B86" w14:textId="77777777" w:rsidR="00241AA6" w:rsidRPr="00947D36" w:rsidRDefault="00241AA6" w:rsidP="003C3029">
      <w:pPr>
        <w:ind w:left="720"/>
        <w:rPr>
          <w:rFonts w:cs="Arial"/>
          <w:sz w:val="22"/>
          <w:szCs w:val="22"/>
        </w:rPr>
      </w:pPr>
    </w:p>
    <w:p w14:paraId="3D92BA62" w14:textId="7B5C1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An addendum posted within three (3) calendar days prior to the bid</w:t>
      </w:r>
      <w:r w:rsidR="00120E4B">
        <w:rPr>
          <w:rFonts w:ascii="Arial" w:hAnsi="Arial" w:cs="Arial"/>
          <w:sz w:val="22"/>
          <w:szCs w:val="22"/>
        </w:rPr>
        <w:t xml:space="preserve"> or proposal</w:t>
      </w:r>
      <w:r w:rsidRPr="7282866D">
        <w:rPr>
          <w:rFonts w:ascii="Arial" w:hAnsi="Arial" w:cs="Arial"/>
          <w:sz w:val="22"/>
          <w:szCs w:val="22"/>
        </w:rPr>
        <w:t xml:space="preserve"> opening may</w:t>
      </w:r>
      <w:r w:rsidRPr="7282866D">
        <w:rPr>
          <w:rFonts w:ascii="Arial" w:hAnsi="Arial" w:cs="Arial"/>
          <w:b/>
          <w:bCs/>
          <w:sz w:val="22"/>
          <w:szCs w:val="22"/>
        </w:rPr>
        <w:t xml:space="preserve"> </w:t>
      </w:r>
      <w:r w:rsidRPr="7282866D">
        <w:rPr>
          <w:rFonts w:ascii="Arial" w:hAnsi="Arial" w:cs="Arial"/>
          <w:sz w:val="22"/>
          <w:szCs w:val="22"/>
        </w:rPr>
        <w:t>extend the bid</w:t>
      </w:r>
      <w:r w:rsidR="00120E4B">
        <w:rPr>
          <w:rFonts w:ascii="Arial" w:hAnsi="Arial" w:cs="Arial"/>
          <w:sz w:val="22"/>
          <w:szCs w:val="22"/>
        </w:rPr>
        <w:t xml:space="preserve"> or proposal</w:t>
      </w:r>
      <w:r w:rsidRPr="7282866D">
        <w:rPr>
          <w:rFonts w:ascii="Arial" w:hAnsi="Arial" w:cs="Arial"/>
          <w:sz w:val="22"/>
          <w:szCs w:val="22"/>
        </w:rPr>
        <w:t xml:space="preserve"> opening and may or may not include changes to the Solicitation.  </w:t>
      </w:r>
    </w:p>
    <w:p w14:paraId="61A7445F" w14:textId="5F36FFF5" w:rsidR="00AB5106" w:rsidRPr="00947D36" w:rsidRDefault="00241AA6" w:rsidP="003C3029">
      <w:pPr>
        <w:pStyle w:val="ListParagraph"/>
        <w:numPr>
          <w:ilvl w:val="1"/>
          <w:numId w:val="21"/>
        </w:numPr>
        <w:ind w:left="720" w:hanging="353"/>
        <w:rPr>
          <w:rFonts w:ascii="Arial" w:hAnsi="Arial" w:cs="Arial"/>
          <w:sz w:val="22"/>
          <w:szCs w:val="22"/>
        </w:rPr>
      </w:pPr>
      <w:r w:rsidRPr="7282866D">
        <w:rPr>
          <w:rFonts w:ascii="Arial" w:hAnsi="Arial" w:cs="Arial"/>
          <w:sz w:val="22"/>
          <w:szCs w:val="22"/>
        </w:rPr>
        <w:t xml:space="preserve">The Prospective Contractor is expected to check the OSP website, </w:t>
      </w:r>
      <w:hyperlink r:id="rId10" w:history="1">
        <w:r w:rsidR="002369C9" w:rsidRPr="002369C9">
          <w:rPr>
            <w:rStyle w:val="Hyperlink"/>
            <w:rFonts w:ascii="Arial" w:hAnsi="Arial" w:cs="Arial"/>
            <w:color w:val="auto"/>
            <w:sz w:val="22"/>
            <w:szCs w:val="22"/>
          </w:rPr>
          <w:t>https://www.arkansas.gov/tss/procurement/bids/</w:t>
        </w:r>
      </w:hyperlink>
      <w:r w:rsidRPr="7282866D">
        <w:rPr>
          <w:rStyle w:val="Hyperlink"/>
          <w:rFonts w:ascii="Arial" w:hAnsi="Arial" w:cs="Arial"/>
          <w:sz w:val="22"/>
          <w:szCs w:val="22"/>
        </w:rPr>
        <w:t>,</w:t>
      </w:r>
      <w:r w:rsidRPr="7282866D">
        <w:rPr>
          <w:rFonts w:ascii="Arial" w:hAnsi="Arial" w:cs="Arial"/>
          <w:sz w:val="22"/>
          <w:szCs w:val="22"/>
        </w:rPr>
        <w:t xml:space="preserve"> for any and all addenda up to bid </w:t>
      </w:r>
      <w:r w:rsidR="00120E4B">
        <w:rPr>
          <w:rFonts w:ascii="Arial" w:hAnsi="Arial" w:cs="Arial"/>
          <w:sz w:val="22"/>
          <w:szCs w:val="22"/>
        </w:rPr>
        <w:t xml:space="preserve">or proposal </w:t>
      </w:r>
      <w:r w:rsidRPr="7282866D">
        <w:rPr>
          <w:rFonts w:ascii="Arial" w:hAnsi="Arial" w:cs="Arial"/>
          <w:sz w:val="22"/>
          <w:szCs w:val="22"/>
        </w:rPr>
        <w:t>opening.</w:t>
      </w:r>
    </w:p>
    <w:p w14:paraId="5630AD66" w14:textId="77777777" w:rsidR="001A0D05" w:rsidRPr="00947D36" w:rsidRDefault="001A0D05" w:rsidP="003C3029">
      <w:pPr>
        <w:rPr>
          <w:rFonts w:cs="Arial"/>
          <w:sz w:val="22"/>
          <w:szCs w:val="22"/>
        </w:rPr>
      </w:pPr>
    </w:p>
    <w:p w14:paraId="5CEC012B" w14:textId="77777777" w:rsidR="001A0D05"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P-Card Acceptance</w:t>
      </w:r>
    </w:p>
    <w:p w14:paraId="0FDBB87D"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Awarded Contractor should have the capability of accepting the State’s authorized VISA Procurement Card (p-card) as a method of payment.  </w:t>
      </w:r>
    </w:p>
    <w:p w14:paraId="61829076" w14:textId="77777777" w:rsidR="001A0D05" w:rsidRPr="00947D36" w:rsidRDefault="001A0D05" w:rsidP="003C3029">
      <w:pPr>
        <w:ind w:left="720"/>
        <w:rPr>
          <w:rFonts w:cs="Arial"/>
          <w:sz w:val="22"/>
          <w:szCs w:val="22"/>
        </w:rPr>
      </w:pPr>
    </w:p>
    <w:p w14:paraId="1CE3E565"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Price changes or additional fee(s) must not be levied against the State when accepting the p-card as a form of payment. </w:t>
      </w:r>
    </w:p>
    <w:p w14:paraId="2BA226A1" w14:textId="77777777" w:rsidR="001A0D05" w:rsidRPr="00947D36" w:rsidRDefault="001A0D05" w:rsidP="003C3029">
      <w:pPr>
        <w:pStyle w:val="ListParagraph"/>
        <w:rPr>
          <w:rFonts w:ascii="Arial" w:hAnsi="Arial" w:cs="Arial"/>
          <w:sz w:val="22"/>
          <w:szCs w:val="22"/>
        </w:rPr>
      </w:pPr>
    </w:p>
    <w:p w14:paraId="4398EFC6"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VISA is not the exclusive method of payment.</w:t>
      </w:r>
    </w:p>
    <w:p w14:paraId="17AD93B2" w14:textId="77777777" w:rsidR="00241AA6" w:rsidRPr="00947D36" w:rsidRDefault="00241AA6" w:rsidP="00241AA6">
      <w:pPr>
        <w:pStyle w:val="ListParagraph"/>
        <w:ind w:left="547"/>
        <w:rPr>
          <w:rFonts w:ascii="Arial" w:hAnsi="Arial" w:cs="Arial"/>
          <w:b/>
          <w:sz w:val="22"/>
          <w:szCs w:val="22"/>
          <w:u w:val="single"/>
        </w:rPr>
      </w:pPr>
    </w:p>
    <w:p w14:paraId="1C26C7AC"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Minority and Women-Owned Business Policy</w:t>
      </w:r>
    </w:p>
    <w:p w14:paraId="54770774" w14:textId="77777777" w:rsidR="002E37BD" w:rsidRPr="00947D36" w:rsidRDefault="002E37BD" w:rsidP="002E37BD">
      <w:pPr>
        <w:pStyle w:val="ListParagraph"/>
        <w:numPr>
          <w:ilvl w:val="1"/>
          <w:numId w:val="21"/>
        </w:numPr>
        <w:ind w:left="720"/>
        <w:rPr>
          <w:rFonts w:ascii="Arial" w:hAnsi="Arial" w:cs="Arial"/>
          <w:sz w:val="22"/>
          <w:szCs w:val="22"/>
        </w:rPr>
      </w:pPr>
      <w:r w:rsidRPr="7282866D">
        <w:rPr>
          <w:rFonts w:ascii="Arial" w:hAnsi="Arial" w:cs="Arial"/>
          <w:sz w:val="22"/>
          <w:szCs w:val="22"/>
        </w:rPr>
        <w:t>A minority-owned business is defined by Arkansas Code Annotated § 15-4-303 as a business owned by a lawful permanent resident of this State who is:</w:t>
      </w:r>
    </w:p>
    <w:p w14:paraId="0DE4B5B7" w14:textId="77777777" w:rsidR="002E37BD" w:rsidRPr="00947D36" w:rsidRDefault="002E37BD" w:rsidP="002E37BD">
      <w:pPr>
        <w:rPr>
          <w:rFonts w:cs="Arial"/>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4992"/>
      </w:tblGrid>
      <w:tr w:rsidR="002E37BD" w:rsidRPr="00947D36" w14:paraId="659045E0" w14:textId="77777777" w:rsidTr="008701A2">
        <w:trPr>
          <w:trHeight w:val="1044"/>
        </w:trPr>
        <w:tc>
          <w:tcPr>
            <w:tcW w:w="3543" w:type="dxa"/>
          </w:tcPr>
          <w:p w14:paraId="44E1FB95" w14:textId="77777777" w:rsidR="002E37BD" w:rsidRPr="00947D36" w:rsidRDefault="002E37BD" w:rsidP="002E37BD">
            <w:pPr>
              <w:numPr>
                <w:ilvl w:val="0"/>
                <w:numId w:val="25"/>
              </w:numPr>
              <w:rPr>
                <w:rFonts w:cs="Arial"/>
                <w:sz w:val="22"/>
                <w:szCs w:val="22"/>
              </w:rPr>
            </w:pPr>
            <w:r w:rsidRPr="00947D36">
              <w:rPr>
                <w:rFonts w:cs="Arial"/>
                <w:sz w:val="22"/>
                <w:szCs w:val="22"/>
              </w:rPr>
              <w:t>African American</w:t>
            </w:r>
          </w:p>
          <w:p w14:paraId="6A1C4FB5" w14:textId="77777777" w:rsidR="002E37BD" w:rsidRPr="00947D36" w:rsidRDefault="002E37BD" w:rsidP="002E37BD">
            <w:pPr>
              <w:numPr>
                <w:ilvl w:val="0"/>
                <w:numId w:val="25"/>
              </w:numPr>
              <w:rPr>
                <w:rFonts w:cs="Arial"/>
                <w:sz w:val="22"/>
                <w:szCs w:val="22"/>
              </w:rPr>
            </w:pPr>
            <w:r w:rsidRPr="00947D36">
              <w:rPr>
                <w:rFonts w:cs="Arial"/>
                <w:sz w:val="22"/>
                <w:szCs w:val="22"/>
              </w:rPr>
              <w:t>American Indian</w:t>
            </w:r>
          </w:p>
          <w:p w14:paraId="35842594" w14:textId="77777777" w:rsidR="002E37BD" w:rsidRPr="00947D36" w:rsidRDefault="002E37BD" w:rsidP="002E37BD">
            <w:pPr>
              <w:numPr>
                <w:ilvl w:val="0"/>
                <w:numId w:val="25"/>
              </w:numPr>
              <w:rPr>
                <w:rFonts w:cs="Arial"/>
                <w:sz w:val="22"/>
                <w:szCs w:val="22"/>
              </w:rPr>
            </w:pPr>
            <w:r w:rsidRPr="00947D36">
              <w:rPr>
                <w:rFonts w:cs="Arial"/>
                <w:sz w:val="22"/>
                <w:szCs w:val="22"/>
              </w:rPr>
              <w:t>Asian American</w:t>
            </w:r>
          </w:p>
          <w:p w14:paraId="2D185288" w14:textId="77777777" w:rsidR="002E37BD" w:rsidRPr="00947D36" w:rsidRDefault="002E37BD" w:rsidP="002E37BD">
            <w:pPr>
              <w:numPr>
                <w:ilvl w:val="0"/>
                <w:numId w:val="25"/>
              </w:numPr>
              <w:rPr>
                <w:rFonts w:cs="Arial"/>
                <w:sz w:val="22"/>
                <w:szCs w:val="22"/>
              </w:rPr>
            </w:pPr>
            <w:r w:rsidRPr="00947D36">
              <w:rPr>
                <w:rFonts w:cs="Arial"/>
                <w:sz w:val="22"/>
                <w:szCs w:val="22"/>
              </w:rPr>
              <w:t xml:space="preserve">Hispanic American </w:t>
            </w:r>
          </w:p>
        </w:tc>
        <w:tc>
          <w:tcPr>
            <w:tcW w:w="5315" w:type="dxa"/>
          </w:tcPr>
          <w:p w14:paraId="22C7E900" w14:textId="77777777" w:rsidR="002E37BD" w:rsidRPr="00947D36" w:rsidRDefault="002E37BD" w:rsidP="002E37BD">
            <w:pPr>
              <w:numPr>
                <w:ilvl w:val="0"/>
                <w:numId w:val="25"/>
              </w:numPr>
              <w:rPr>
                <w:rFonts w:cs="Arial"/>
                <w:sz w:val="22"/>
                <w:szCs w:val="22"/>
              </w:rPr>
            </w:pPr>
            <w:r w:rsidRPr="00947D36">
              <w:rPr>
                <w:rFonts w:cs="Arial"/>
                <w:sz w:val="22"/>
                <w:szCs w:val="22"/>
              </w:rPr>
              <w:t>Pacific Islander American</w:t>
            </w:r>
          </w:p>
          <w:p w14:paraId="75776943" w14:textId="77777777" w:rsidR="002E37BD" w:rsidRPr="00947D36" w:rsidRDefault="002E37BD" w:rsidP="002E37BD">
            <w:pPr>
              <w:numPr>
                <w:ilvl w:val="0"/>
                <w:numId w:val="25"/>
              </w:numPr>
              <w:rPr>
                <w:rFonts w:cs="Arial"/>
                <w:sz w:val="22"/>
                <w:szCs w:val="22"/>
              </w:rPr>
            </w:pPr>
            <w:r w:rsidRPr="00947D36">
              <w:rPr>
                <w:rFonts w:cs="Arial"/>
                <w:sz w:val="22"/>
                <w:szCs w:val="22"/>
              </w:rPr>
              <w:t xml:space="preserve">A </w:t>
            </w:r>
            <w:proofErr w:type="gramStart"/>
            <w:r w:rsidRPr="00947D36">
              <w:rPr>
                <w:rFonts w:cs="Arial"/>
                <w:sz w:val="22"/>
                <w:szCs w:val="22"/>
              </w:rPr>
              <w:t>Service Disabled</w:t>
            </w:r>
            <w:proofErr w:type="gramEnd"/>
            <w:r w:rsidRPr="00947D36">
              <w:rPr>
                <w:rFonts w:cs="Arial"/>
                <w:sz w:val="22"/>
                <w:szCs w:val="22"/>
              </w:rPr>
              <w:t xml:space="preserve"> Veteran as designated by the United States Department of Veteran Affairs</w:t>
            </w:r>
          </w:p>
          <w:p w14:paraId="66204FF1" w14:textId="77777777" w:rsidR="002E37BD" w:rsidRPr="00947D36" w:rsidRDefault="002E37BD" w:rsidP="008701A2">
            <w:pPr>
              <w:ind w:left="360"/>
              <w:rPr>
                <w:rFonts w:cs="Arial"/>
                <w:sz w:val="22"/>
                <w:szCs w:val="22"/>
              </w:rPr>
            </w:pPr>
          </w:p>
        </w:tc>
      </w:tr>
    </w:tbl>
    <w:p w14:paraId="3A57B934" w14:textId="77777777" w:rsidR="00241AA6" w:rsidRPr="00947D36" w:rsidRDefault="00241AA6" w:rsidP="1CBB6F8F">
      <w:pPr>
        <w:pStyle w:val="ListParagraph"/>
        <w:numPr>
          <w:ilvl w:val="1"/>
          <w:numId w:val="21"/>
        </w:numPr>
        <w:ind w:left="720"/>
        <w:rPr>
          <w:rFonts w:ascii="Arial" w:hAnsi="Arial" w:cs="Arial"/>
          <w:sz w:val="22"/>
          <w:szCs w:val="22"/>
        </w:rPr>
      </w:pPr>
      <w:r w:rsidRPr="7282866D">
        <w:rPr>
          <w:rFonts w:ascii="Arial" w:hAnsi="Arial" w:cs="Arial"/>
          <w:sz w:val="22"/>
          <w:szCs w:val="22"/>
        </w:rPr>
        <w:t>A women-owned business is defined by Act 1080 of the 91</w:t>
      </w:r>
      <w:r w:rsidRPr="7282866D">
        <w:rPr>
          <w:rFonts w:ascii="Arial" w:hAnsi="Arial" w:cs="Arial"/>
          <w:sz w:val="22"/>
          <w:szCs w:val="22"/>
          <w:vertAlign w:val="superscript"/>
        </w:rPr>
        <w:t>st</w:t>
      </w:r>
      <w:r w:rsidRPr="7282866D">
        <w:rPr>
          <w:rFonts w:ascii="Arial" w:hAnsi="Arial" w:cs="Arial"/>
          <w:sz w:val="22"/>
          <w:szCs w:val="22"/>
        </w:rPr>
        <w:t xml:space="preserve"> General Assembly Regular Session 2017 as a business that is at least fifty-one percent (51%) owned by one (1) or more women who are lawful permanent residents of this State. </w:t>
      </w:r>
    </w:p>
    <w:p w14:paraId="2DBF0D7D" w14:textId="77777777" w:rsidR="00241AA6" w:rsidRPr="00947D36" w:rsidRDefault="00241AA6" w:rsidP="002E37BD">
      <w:pPr>
        <w:pStyle w:val="ListParagraph"/>
        <w:rPr>
          <w:rFonts w:ascii="Arial" w:hAnsi="Arial" w:cs="Arial"/>
          <w:sz w:val="22"/>
          <w:szCs w:val="22"/>
        </w:rPr>
      </w:pPr>
    </w:p>
    <w:p w14:paraId="009DEBC0" w14:textId="7B51EF31" w:rsidR="00241AA6" w:rsidRPr="00947D36" w:rsidRDefault="00241AA6" w:rsidP="002E37BD">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The Arkansas Economic Development Commission conducts a certification process for minority-owned and women-owned businesses.  If certified, the Prospective Contractor’s Certification Number should be included on the </w:t>
      </w:r>
      <w:r w:rsidR="00120E4B">
        <w:rPr>
          <w:rFonts w:ascii="Arial" w:hAnsi="Arial" w:cs="Arial"/>
          <w:i/>
          <w:iCs/>
          <w:sz w:val="22"/>
          <w:szCs w:val="22"/>
        </w:rPr>
        <w:t>Bid</w:t>
      </w:r>
      <w:r w:rsidRPr="7282866D">
        <w:rPr>
          <w:rFonts w:ascii="Arial" w:hAnsi="Arial" w:cs="Arial"/>
          <w:i/>
          <w:iCs/>
          <w:sz w:val="22"/>
          <w:szCs w:val="22"/>
        </w:rPr>
        <w:t xml:space="preserve"> Signature Page</w:t>
      </w:r>
      <w:r w:rsidR="00120E4B">
        <w:rPr>
          <w:rFonts w:ascii="Arial" w:hAnsi="Arial" w:cs="Arial"/>
          <w:i/>
          <w:iCs/>
          <w:sz w:val="22"/>
          <w:szCs w:val="22"/>
        </w:rPr>
        <w:t xml:space="preserve"> or Proposal Signature Page</w:t>
      </w:r>
      <w:r w:rsidRPr="7282866D">
        <w:rPr>
          <w:rFonts w:ascii="Arial" w:hAnsi="Arial" w:cs="Arial"/>
          <w:sz w:val="22"/>
          <w:szCs w:val="22"/>
        </w:rPr>
        <w:t xml:space="preserve">.   </w:t>
      </w:r>
    </w:p>
    <w:p w14:paraId="6B62F1B3" w14:textId="77777777" w:rsidR="00241AA6" w:rsidRPr="00947D36" w:rsidRDefault="00241AA6" w:rsidP="00241AA6">
      <w:pPr>
        <w:ind w:left="540"/>
        <w:rPr>
          <w:rFonts w:cs="Arial"/>
          <w:bCs/>
          <w:sz w:val="22"/>
          <w:szCs w:val="22"/>
        </w:rPr>
      </w:pPr>
    </w:p>
    <w:p w14:paraId="0C2ABC55" w14:textId="77777777" w:rsidR="00241AA6" w:rsidRPr="00CA2876" w:rsidRDefault="00CA2876" w:rsidP="003C3029">
      <w:pPr>
        <w:numPr>
          <w:ilvl w:val="0"/>
          <w:numId w:val="21"/>
        </w:numPr>
        <w:ind w:left="540" w:hanging="540"/>
        <w:rPr>
          <w:rFonts w:cs="Arial"/>
          <w:sz w:val="22"/>
          <w:szCs w:val="22"/>
        </w:rPr>
      </w:pPr>
      <w:bookmarkStart w:id="8" w:name="_Hlk29190457"/>
      <w:r w:rsidRPr="7282866D">
        <w:rPr>
          <w:rFonts w:cs="Arial"/>
          <w:b/>
          <w:bCs/>
          <w:sz w:val="22"/>
          <w:szCs w:val="22"/>
        </w:rPr>
        <w:t>Equal Opportunity Policy</w:t>
      </w:r>
    </w:p>
    <w:bookmarkEnd w:id="8"/>
    <w:p w14:paraId="5B5E5669"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In compliance with Arkansas Code Annotated § 19-11-104, </w:t>
      </w:r>
      <w:r w:rsidR="006570E1" w:rsidRPr="7282866D">
        <w:rPr>
          <w:rFonts w:cs="Arial"/>
          <w:sz w:val="22"/>
          <w:szCs w:val="22"/>
        </w:rPr>
        <w:t>the State</w:t>
      </w:r>
      <w:r w:rsidRPr="7282866D">
        <w:rPr>
          <w:rFonts w:cs="Arial"/>
          <w:sz w:val="22"/>
          <w:szCs w:val="22"/>
        </w:rPr>
        <w:t xml:space="preserve"> must have a copy of the anticipated Contractor’s </w:t>
      </w:r>
      <w:r w:rsidRPr="7282866D">
        <w:rPr>
          <w:rFonts w:cs="Arial"/>
          <w:i/>
          <w:iCs/>
          <w:sz w:val="22"/>
          <w:szCs w:val="22"/>
        </w:rPr>
        <w:t>Equal Opportunity (EO) Policy</w:t>
      </w:r>
      <w:r w:rsidRPr="7282866D">
        <w:rPr>
          <w:rFonts w:cs="Arial"/>
          <w:sz w:val="22"/>
          <w:szCs w:val="22"/>
        </w:rPr>
        <w:t xml:space="preserve"> prior to issuing a contract award.  </w:t>
      </w:r>
    </w:p>
    <w:p w14:paraId="02F2C34E" w14:textId="77777777" w:rsidR="00241AA6" w:rsidRPr="00947D36" w:rsidRDefault="00241AA6" w:rsidP="002E37BD">
      <w:pPr>
        <w:ind w:left="900"/>
        <w:rPr>
          <w:rFonts w:cs="Arial"/>
          <w:sz w:val="22"/>
          <w:szCs w:val="22"/>
        </w:rPr>
      </w:pPr>
    </w:p>
    <w:p w14:paraId="4FEF48C1" w14:textId="67D94C6E" w:rsidR="00241AA6" w:rsidRPr="00947D36" w:rsidRDefault="00241AA6" w:rsidP="002E37BD">
      <w:pPr>
        <w:numPr>
          <w:ilvl w:val="1"/>
          <w:numId w:val="21"/>
        </w:numPr>
        <w:ind w:left="900"/>
        <w:rPr>
          <w:rFonts w:cs="Arial"/>
          <w:sz w:val="22"/>
          <w:szCs w:val="22"/>
        </w:rPr>
      </w:pPr>
      <w:r w:rsidRPr="7282866D">
        <w:rPr>
          <w:rFonts w:cs="Arial"/>
          <w:i/>
          <w:iCs/>
          <w:sz w:val="22"/>
          <w:szCs w:val="22"/>
        </w:rPr>
        <w:t>EO Policies</w:t>
      </w:r>
      <w:r w:rsidRPr="7282866D">
        <w:rPr>
          <w:rFonts w:cs="Arial"/>
          <w:sz w:val="22"/>
          <w:szCs w:val="22"/>
        </w:rPr>
        <w:t xml:space="preserve"> should be included in the </w:t>
      </w:r>
      <w:r w:rsidR="00120E4B">
        <w:rPr>
          <w:rFonts w:cs="Arial"/>
          <w:sz w:val="22"/>
          <w:szCs w:val="22"/>
        </w:rPr>
        <w:t>bid or proposal</w:t>
      </w:r>
      <w:r w:rsidRPr="7282866D">
        <w:rPr>
          <w:rFonts w:cs="Arial"/>
          <w:sz w:val="22"/>
          <w:szCs w:val="22"/>
        </w:rPr>
        <w:t xml:space="preserve"> response. </w:t>
      </w:r>
    </w:p>
    <w:p w14:paraId="680A4E5D" w14:textId="77777777" w:rsidR="00241AA6" w:rsidRPr="00947D36" w:rsidRDefault="00241AA6" w:rsidP="002E37BD">
      <w:pPr>
        <w:ind w:left="900"/>
        <w:rPr>
          <w:rFonts w:cs="Arial"/>
          <w:sz w:val="22"/>
          <w:szCs w:val="22"/>
        </w:rPr>
      </w:pPr>
    </w:p>
    <w:p w14:paraId="41A4F770"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Prospective Contractors who are not required by law to have an </w:t>
      </w:r>
      <w:r w:rsidRPr="7282866D">
        <w:rPr>
          <w:rFonts w:cs="Arial"/>
          <w:i/>
          <w:iCs/>
          <w:sz w:val="22"/>
          <w:szCs w:val="22"/>
        </w:rPr>
        <w:t>EO Policy</w:t>
      </w:r>
      <w:r w:rsidRPr="7282866D">
        <w:rPr>
          <w:rFonts w:cs="Arial"/>
          <w:sz w:val="22"/>
          <w:szCs w:val="22"/>
        </w:rPr>
        <w:t xml:space="preserve"> must submit a written statement to that effect.</w:t>
      </w:r>
    </w:p>
    <w:p w14:paraId="19219836" w14:textId="77777777" w:rsidR="00241AA6" w:rsidRPr="00947D36" w:rsidRDefault="00241AA6" w:rsidP="00241AA6">
      <w:pPr>
        <w:ind w:left="360"/>
        <w:rPr>
          <w:rFonts w:cs="Arial"/>
          <w:sz w:val="22"/>
          <w:szCs w:val="22"/>
        </w:rPr>
      </w:pPr>
    </w:p>
    <w:p w14:paraId="494F9EF2" w14:textId="77777777" w:rsidR="00241AA6" w:rsidRPr="00CA2876" w:rsidRDefault="00CA2876" w:rsidP="003C3029">
      <w:pPr>
        <w:numPr>
          <w:ilvl w:val="0"/>
          <w:numId w:val="21"/>
        </w:numPr>
        <w:ind w:left="540" w:hanging="540"/>
        <w:rPr>
          <w:rFonts w:cs="Arial"/>
          <w:sz w:val="22"/>
          <w:szCs w:val="22"/>
        </w:rPr>
      </w:pPr>
      <w:r w:rsidRPr="7282866D">
        <w:rPr>
          <w:rFonts w:cs="Arial"/>
          <w:b/>
          <w:bCs/>
          <w:sz w:val="22"/>
          <w:szCs w:val="22"/>
        </w:rPr>
        <w:t>Prohibition of Employment of Illegal Immigrants</w:t>
      </w:r>
    </w:p>
    <w:p w14:paraId="1F12A9BC" w14:textId="77777777" w:rsidR="00241AA6" w:rsidRPr="00947D36" w:rsidRDefault="00241AA6" w:rsidP="002E37BD">
      <w:pPr>
        <w:numPr>
          <w:ilvl w:val="1"/>
          <w:numId w:val="21"/>
        </w:numPr>
        <w:ind w:left="900"/>
        <w:rPr>
          <w:rFonts w:cs="Arial"/>
          <w:sz w:val="22"/>
          <w:szCs w:val="22"/>
        </w:rPr>
      </w:pPr>
      <w:bookmarkStart w:id="9" w:name="_Toc402865722"/>
      <w:bookmarkStart w:id="10" w:name="_Toc403039273"/>
      <w:r w:rsidRPr="7282866D">
        <w:rPr>
          <w:rFonts w:cs="Arial"/>
          <w:sz w:val="22"/>
          <w:szCs w:val="22"/>
        </w:rPr>
        <w:t>Pursuant to Arkansas Code Annotated § 19-11-105, Contractor(s) providing services shall</w:t>
      </w:r>
      <w:r w:rsidRPr="7282866D">
        <w:rPr>
          <w:rFonts w:cs="Arial"/>
          <w:b/>
          <w:bCs/>
          <w:sz w:val="22"/>
          <w:szCs w:val="22"/>
        </w:rPr>
        <w:t xml:space="preserve"> </w:t>
      </w:r>
      <w:r w:rsidRPr="7282866D">
        <w:rPr>
          <w:rFonts w:cs="Arial"/>
          <w:sz w:val="22"/>
          <w:szCs w:val="22"/>
        </w:rPr>
        <w:t xml:space="preserve">certify that they do not employ or contract with illegal immigrants. </w:t>
      </w:r>
    </w:p>
    <w:p w14:paraId="296FEF7D" w14:textId="77777777" w:rsidR="00241AA6" w:rsidRPr="00947D36" w:rsidRDefault="00241AA6" w:rsidP="002E37BD">
      <w:pPr>
        <w:ind w:left="900"/>
        <w:rPr>
          <w:rFonts w:cs="Arial"/>
          <w:sz w:val="22"/>
          <w:szCs w:val="22"/>
        </w:rPr>
      </w:pPr>
    </w:p>
    <w:p w14:paraId="2A247FA2" w14:textId="665D38BF" w:rsidR="00241AA6" w:rsidRPr="00947D36" w:rsidRDefault="00241AA6" w:rsidP="002E37BD">
      <w:pPr>
        <w:numPr>
          <w:ilvl w:val="1"/>
          <w:numId w:val="21"/>
        </w:numPr>
        <w:ind w:left="900"/>
        <w:rPr>
          <w:rFonts w:cs="Arial"/>
          <w:sz w:val="22"/>
          <w:szCs w:val="22"/>
        </w:rPr>
      </w:pPr>
      <w:r w:rsidRPr="7282866D">
        <w:rPr>
          <w:rFonts w:cs="Arial"/>
          <w:sz w:val="22"/>
          <w:szCs w:val="22"/>
        </w:rPr>
        <w:t xml:space="preserve">By signing and submitting a response to </w:t>
      </w:r>
      <w:r w:rsidR="006570E1" w:rsidRPr="7282866D">
        <w:rPr>
          <w:rFonts w:cs="Arial"/>
          <w:sz w:val="22"/>
          <w:szCs w:val="22"/>
        </w:rPr>
        <w:t>a</w:t>
      </w:r>
      <w:r w:rsidRPr="7282866D">
        <w:rPr>
          <w:rFonts w:cs="Arial"/>
          <w:sz w:val="22"/>
          <w:szCs w:val="22"/>
        </w:rPr>
        <w:t xml:space="preserve"> </w:t>
      </w:r>
      <w:r w:rsidRPr="7282866D">
        <w:rPr>
          <w:rFonts w:cs="Arial"/>
          <w:i/>
          <w:iCs/>
          <w:sz w:val="22"/>
          <w:szCs w:val="22"/>
        </w:rPr>
        <w:t>Solicitation</w:t>
      </w:r>
      <w:r w:rsidRPr="7282866D">
        <w:rPr>
          <w:rFonts w:cs="Arial"/>
          <w:sz w:val="22"/>
          <w:szCs w:val="22"/>
        </w:rPr>
        <w:t>, Prospective Contractor</w:t>
      </w:r>
      <w:r w:rsidR="00C819EE">
        <w:rPr>
          <w:rFonts w:cs="Arial"/>
          <w:sz w:val="22"/>
          <w:szCs w:val="22"/>
        </w:rPr>
        <w:t>s</w:t>
      </w:r>
      <w:r w:rsidRPr="7282866D">
        <w:rPr>
          <w:rFonts w:cs="Arial"/>
          <w:sz w:val="22"/>
          <w:szCs w:val="22"/>
        </w:rPr>
        <w:t xml:space="preserve"> agree and </w:t>
      </w:r>
      <w:r w:rsidR="00C819EE" w:rsidRPr="7282866D">
        <w:rPr>
          <w:rFonts w:cs="Arial"/>
          <w:sz w:val="22"/>
          <w:szCs w:val="22"/>
        </w:rPr>
        <w:t>certif</w:t>
      </w:r>
      <w:r w:rsidR="00C819EE">
        <w:rPr>
          <w:rFonts w:cs="Arial"/>
          <w:sz w:val="22"/>
          <w:szCs w:val="22"/>
        </w:rPr>
        <w:t>y</w:t>
      </w:r>
      <w:r w:rsidR="00C819EE" w:rsidRPr="7282866D">
        <w:rPr>
          <w:rFonts w:cs="Arial"/>
          <w:sz w:val="22"/>
          <w:szCs w:val="22"/>
        </w:rPr>
        <w:t xml:space="preserve"> </w:t>
      </w:r>
      <w:r w:rsidRPr="7282866D">
        <w:rPr>
          <w:rFonts w:cs="Arial"/>
          <w:sz w:val="22"/>
          <w:szCs w:val="22"/>
        </w:rPr>
        <w:t>that they do not employ or contract with illegal immigrants.  If selected</w:t>
      </w:r>
      <w:r w:rsidR="00C819EE">
        <w:rPr>
          <w:rFonts w:cs="Arial"/>
          <w:sz w:val="22"/>
          <w:szCs w:val="22"/>
        </w:rPr>
        <w:t xml:space="preserve"> for award</w:t>
      </w:r>
      <w:r w:rsidRPr="7282866D">
        <w:rPr>
          <w:rFonts w:cs="Arial"/>
          <w:sz w:val="22"/>
          <w:szCs w:val="22"/>
        </w:rPr>
        <w:t xml:space="preserve">, the Prospective Contractor certifies that they </w:t>
      </w:r>
      <w:r w:rsidR="00C819EE">
        <w:rPr>
          <w:rFonts w:cs="Arial"/>
          <w:sz w:val="22"/>
          <w:szCs w:val="22"/>
        </w:rPr>
        <w:t xml:space="preserve">shall </w:t>
      </w:r>
      <w:r w:rsidRPr="7282866D">
        <w:rPr>
          <w:rFonts w:cs="Arial"/>
          <w:sz w:val="22"/>
          <w:szCs w:val="22"/>
        </w:rPr>
        <w:t xml:space="preserve">not employ or contract with illegal immigrants during the aggregate term of </w:t>
      </w:r>
      <w:r w:rsidR="00C819EE">
        <w:rPr>
          <w:rFonts w:cs="Arial"/>
          <w:sz w:val="22"/>
          <w:szCs w:val="22"/>
        </w:rPr>
        <w:t>the</w:t>
      </w:r>
      <w:r w:rsidR="00C819EE" w:rsidRPr="7282866D">
        <w:rPr>
          <w:rFonts w:cs="Arial"/>
          <w:sz w:val="22"/>
          <w:szCs w:val="22"/>
        </w:rPr>
        <w:t xml:space="preserve"> </w:t>
      </w:r>
      <w:r w:rsidRPr="7282866D">
        <w:rPr>
          <w:rFonts w:cs="Arial"/>
          <w:sz w:val="22"/>
          <w:szCs w:val="22"/>
        </w:rPr>
        <w:t xml:space="preserve">contract.  </w:t>
      </w:r>
    </w:p>
    <w:p w14:paraId="7194DBDC" w14:textId="488CD95F" w:rsidR="00241AA6" w:rsidRDefault="00241AA6" w:rsidP="00241AA6">
      <w:pPr>
        <w:pStyle w:val="ListParagraph"/>
        <w:rPr>
          <w:rFonts w:ascii="Arial" w:hAnsi="Arial" w:cs="Arial"/>
          <w:sz w:val="22"/>
          <w:szCs w:val="22"/>
        </w:rPr>
      </w:pPr>
    </w:p>
    <w:p w14:paraId="5E7BF564" w14:textId="5481DC09" w:rsidR="00480610" w:rsidRDefault="00480610" w:rsidP="00241AA6">
      <w:pPr>
        <w:pStyle w:val="ListParagraph"/>
        <w:rPr>
          <w:rFonts w:ascii="Arial" w:hAnsi="Arial" w:cs="Arial"/>
          <w:sz w:val="22"/>
          <w:szCs w:val="22"/>
        </w:rPr>
      </w:pPr>
    </w:p>
    <w:p w14:paraId="255B32F5"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Restriction of Boycott of Israel</w:t>
      </w:r>
    </w:p>
    <w:p w14:paraId="2484FFD1"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w:t>
      </w:r>
    </w:p>
    <w:p w14:paraId="769D0D3C" w14:textId="77777777" w:rsidR="00241AA6" w:rsidRPr="00947D36" w:rsidRDefault="00241AA6" w:rsidP="00241AA6">
      <w:pPr>
        <w:pStyle w:val="ListParagraph"/>
        <w:ind w:left="547"/>
        <w:rPr>
          <w:rFonts w:ascii="Arial" w:hAnsi="Arial" w:cs="Arial"/>
          <w:sz w:val="22"/>
          <w:szCs w:val="22"/>
        </w:rPr>
      </w:pPr>
    </w:p>
    <w:p w14:paraId="55F14C6F"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This prohibition does not apply to a company which offers to provide the goods or services for at least twenty percent (20%) less than the lowest certifying business.</w:t>
      </w:r>
    </w:p>
    <w:p w14:paraId="54CD245A" w14:textId="77777777" w:rsidR="00241AA6" w:rsidRPr="00947D36" w:rsidRDefault="00241AA6" w:rsidP="00241AA6">
      <w:pPr>
        <w:rPr>
          <w:rFonts w:cs="Arial"/>
          <w:sz w:val="22"/>
          <w:szCs w:val="22"/>
          <w:u w:val="single"/>
        </w:rPr>
      </w:pPr>
    </w:p>
    <w:p w14:paraId="6CD1BA1B" w14:textId="2245D933"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By checking the designated box on the Bid Signature Page</w:t>
      </w:r>
      <w:r w:rsidR="00A93CB8">
        <w:rPr>
          <w:rFonts w:ascii="Arial" w:hAnsi="Arial" w:cs="Arial"/>
          <w:sz w:val="22"/>
          <w:szCs w:val="22"/>
        </w:rPr>
        <w:t xml:space="preserve"> or Proposal Signature Page</w:t>
      </w:r>
      <w:r w:rsidRPr="7282866D">
        <w:rPr>
          <w:rFonts w:ascii="Arial" w:hAnsi="Arial" w:cs="Arial"/>
          <w:sz w:val="22"/>
          <w:szCs w:val="22"/>
        </w:rPr>
        <w:t xml:space="preserve"> of the response packet, </w:t>
      </w:r>
      <w:r w:rsidR="00C819EE">
        <w:rPr>
          <w:rFonts w:ascii="Arial" w:hAnsi="Arial" w:cs="Arial"/>
          <w:sz w:val="22"/>
          <w:szCs w:val="22"/>
        </w:rPr>
        <w:t>the</w:t>
      </w:r>
      <w:r w:rsidR="00C819EE" w:rsidRPr="7282866D">
        <w:rPr>
          <w:rFonts w:ascii="Arial" w:hAnsi="Arial" w:cs="Arial"/>
          <w:sz w:val="22"/>
          <w:szCs w:val="22"/>
        </w:rPr>
        <w:t xml:space="preserve"> </w:t>
      </w:r>
      <w:r w:rsidRPr="7282866D">
        <w:rPr>
          <w:rFonts w:ascii="Arial" w:hAnsi="Arial" w:cs="Arial"/>
          <w:sz w:val="22"/>
          <w:szCs w:val="22"/>
        </w:rPr>
        <w:t xml:space="preserve">Prospective Contractor agrees and certifies that </w:t>
      </w:r>
      <w:r w:rsidR="00C819EE">
        <w:rPr>
          <w:rFonts w:ascii="Arial" w:hAnsi="Arial" w:cs="Arial"/>
          <w:sz w:val="22"/>
          <w:szCs w:val="22"/>
        </w:rPr>
        <w:t>Prospective Contractor</w:t>
      </w:r>
      <w:r w:rsidR="00C819EE" w:rsidRPr="7282866D">
        <w:rPr>
          <w:rFonts w:ascii="Arial" w:hAnsi="Arial" w:cs="Arial"/>
          <w:sz w:val="22"/>
          <w:szCs w:val="22"/>
        </w:rPr>
        <w:t xml:space="preserve"> </w:t>
      </w:r>
      <w:r w:rsidRPr="7282866D">
        <w:rPr>
          <w:rFonts w:ascii="Arial" w:hAnsi="Arial" w:cs="Arial"/>
          <w:sz w:val="22"/>
          <w:szCs w:val="22"/>
        </w:rPr>
        <w:t>do</w:t>
      </w:r>
      <w:r w:rsidR="00C819EE">
        <w:rPr>
          <w:rFonts w:ascii="Arial" w:hAnsi="Arial" w:cs="Arial"/>
          <w:sz w:val="22"/>
          <w:szCs w:val="22"/>
        </w:rPr>
        <w:t>es</w:t>
      </w:r>
      <w:r w:rsidRPr="7282866D">
        <w:rPr>
          <w:rFonts w:ascii="Arial" w:hAnsi="Arial" w:cs="Arial"/>
          <w:sz w:val="22"/>
          <w:szCs w:val="22"/>
        </w:rPr>
        <w:t xml:space="preserve"> </w:t>
      </w:r>
      <w:proofErr w:type="gramStart"/>
      <w:r w:rsidRPr="7282866D">
        <w:rPr>
          <w:rFonts w:ascii="Arial" w:hAnsi="Arial" w:cs="Arial"/>
          <w:sz w:val="22"/>
          <w:szCs w:val="22"/>
        </w:rPr>
        <w:t>not, and</w:t>
      </w:r>
      <w:proofErr w:type="gramEnd"/>
      <w:r w:rsidRPr="7282866D">
        <w:rPr>
          <w:rFonts w:ascii="Arial" w:hAnsi="Arial" w:cs="Arial"/>
          <w:sz w:val="22"/>
          <w:szCs w:val="22"/>
        </w:rPr>
        <w:t xml:space="preserve"> </w:t>
      </w:r>
      <w:r w:rsidR="00C819EE">
        <w:rPr>
          <w:rFonts w:ascii="Arial" w:hAnsi="Arial" w:cs="Arial"/>
          <w:sz w:val="22"/>
          <w:szCs w:val="22"/>
        </w:rPr>
        <w:t>sha</w:t>
      </w:r>
      <w:r w:rsidRPr="7282866D">
        <w:rPr>
          <w:rFonts w:ascii="Arial" w:hAnsi="Arial" w:cs="Arial"/>
          <w:sz w:val="22"/>
          <w:szCs w:val="22"/>
        </w:rPr>
        <w:t xml:space="preserve">ll not </w:t>
      </w:r>
      <w:r w:rsidR="00C819EE" w:rsidRPr="7282866D">
        <w:rPr>
          <w:rFonts w:ascii="Arial" w:hAnsi="Arial" w:cs="Arial"/>
          <w:sz w:val="22"/>
          <w:szCs w:val="22"/>
        </w:rPr>
        <w:t xml:space="preserve">boycott Israel </w:t>
      </w:r>
      <w:r w:rsidRPr="7282866D">
        <w:rPr>
          <w:rFonts w:ascii="Arial" w:hAnsi="Arial" w:cs="Arial"/>
          <w:sz w:val="22"/>
          <w:szCs w:val="22"/>
        </w:rPr>
        <w:t xml:space="preserve">for the duration of the contract.  </w:t>
      </w:r>
    </w:p>
    <w:p w14:paraId="1231BE67" w14:textId="77777777" w:rsidR="00241AA6" w:rsidRPr="00947D36" w:rsidRDefault="00241AA6" w:rsidP="00241AA6">
      <w:pPr>
        <w:rPr>
          <w:rFonts w:cs="Arial"/>
          <w:b/>
          <w:sz w:val="22"/>
          <w:szCs w:val="22"/>
          <w:u w:val="single"/>
        </w:rPr>
      </w:pPr>
    </w:p>
    <w:p w14:paraId="124F7902" w14:textId="77777777" w:rsidR="00134AB1" w:rsidRPr="00CA2876" w:rsidRDefault="00CA2876" w:rsidP="1CBB6F8F">
      <w:pPr>
        <w:pStyle w:val="ListParagraph"/>
        <w:numPr>
          <w:ilvl w:val="0"/>
          <w:numId w:val="21"/>
        </w:numPr>
        <w:ind w:left="360"/>
        <w:rPr>
          <w:rFonts w:ascii="Arial" w:hAnsi="Arial" w:cs="Arial"/>
          <w:b/>
          <w:bCs/>
          <w:sz w:val="22"/>
          <w:szCs w:val="22"/>
        </w:rPr>
      </w:pPr>
      <w:bookmarkStart w:id="11" w:name="_Hlk36543928"/>
      <w:bookmarkEnd w:id="9"/>
      <w:bookmarkEnd w:id="10"/>
      <w:r w:rsidRPr="7282866D">
        <w:rPr>
          <w:rFonts w:ascii="Arial" w:hAnsi="Arial" w:cs="Arial"/>
          <w:b/>
          <w:bCs/>
          <w:sz w:val="22"/>
          <w:szCs w:val="22"/>
        </w:rPr>
        <w:t>Discrimination</w:t>
      </w:r>
    </w:p>
    <w:p w14:paraId="7B4D6B30" w14:textId="77777777" w:rsidR="007C211F" w:rsidRPr="00947D36" w:rsidRDefault="007C211F" w:rsidP="00134AB1">
      <w:pPr>
        <w:pStyle w:val="ListParagraph"/>
        <w:ind w:left="360"/>
        <w:rPr>
          <w:rFonts w:ascii="Arial" w:hAnsi="Arial" w:cs="Arial"/>
          <w:sz w:val="22"/>
          <w:szCs w:val="22"/>
          <w:u w:val="single"/>
        </w:rPr>
      </w:pPr>
      <w:r w:rsidRPr="00947D36">
        <w:rPr>
          <w:rFonts w:ascii="Arial" w:hAnsi="Arial" w:cs="Arial"/>
          <w:sz w:val="22"/>
          <w:szCs w:val="22"/>
        </w:rPr>
        <w:t xml:space="preserve">In order to comply with the provision of Act 954 of 1977, relating to unfair employment practices, </w:t>
      </w:r>
      <w:r w:rsidR="00720770" w:rsidRPr="00947D36">
        <w:rPr>
          <w:rFonts w:ascii="Arial" w:hAnsi="Arial" w:cs="Arial"/>
          <w:sz w:val="22"/>
          <w:szCs w:val="22"/>
        </w:rPr>
        <w:t>a</w:t>
      </w:r>
      <w:r w:rsidRPr="00947D36">
        <w:rPr>
          <w:rFonts w:ascii="Arial" w:hAnsi="Arial" w:cs="Arial"/>
          <w:sz w:val="22"/>
          <w:szCs w:val="22"/>
        </w:rPr>
        <w:t xml:space="preserve"> Contractor agrees that:  (a) the Contractor shall not discriminate against any employee or applicant for employment because of race, sex, color, age, religion, handicap, or national origin; (b) in all solicitations or advertisements for employees, the Contractor shall state that all qualified applicants shall receive consideration without regard to race, color, sex, age, religion, handicap, or national origin; (c) the Contractor will furnish such relevant information and reports as requested by the Human Resources Commission for the purpose of determining compliance with the statute; (d) failure of the Contractor to comply with the statute, the rules and regulations promulgated thereunder and this nondiscrimination clause shall be deemed a breach of contract and it may be cancelled, terminated or suspended in whole or in part; (e) the Contractor shall include the provisions of above items (a) through (d) in every subcontract so that such provisions shall be binding upon such subcontractor or Contractor.</w:t>
      </w:r>
    </w:p>
    <w:p w14:paraId="36FEB5B0" w14:textId="77777777" w:rsidR="00134AB1" w:rsidRPr="00947D36" w:rsidRDefault="00134AB1" w:rsidP="007C211F">
      <w:pPr>
        <w:spacing w:after="120"/>
        <w:rPr>
          <w:rFonts w:cs="Arial"/>
          <w:b/>
          <w:sz w:val="22"/>
          <w:szCs w:val="22"/>
        </w:rPr>
      </w:pPr>
    </w:p>
    <w:p w14:paraId="52B44FC8" w14:textId="77777777" w:rsidR="00134AB1"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Contingent Fee</w:t>
      </w:r>
    </w:p>
    <w:p w14:paraId="30D7AA69" w14:textId="17BDB117" w:rsidR="00720770" w:rsidRPr="00947D36" w:rsidRDefault="0214CBEC" w:rsidP="7282866D">
      <w:pPr>
        <w:pStyle w:val="ListParagraph"/>
        <w:spacing w:after="120"/>
        <w:ind w:left="360"/>
        <w:rPr>
          <w:rFonts w:ascii="Arial" w:hAnsi="Arial" w:cs="Arial"/>
          <w:sz w:val="22"/>
          <w:szCs w:val="22"/>
        </w:rPr>
      </w:pPr>
      <w:r w:rsidRPr="7282866D">
        <w:rPr>
          <w:rFonts w:ascii="Arial" w:hAnsi="Arial" w:cs="Arial"/>
          <w:sz w:val="22"/>
          <w:szCs w:val="22"/>
        </w:rPr>
        <w:t>By submitting a bid</w:t>
      </w:r>
      <w:r w:rsidR="00A93CB8">
        <w:rPr>
          <w:rFonts w:ascii="Arial" w:hAnsi="Arial" w:cs="Arial"/>
          <w:sz w:val="22"/>
          <w:szCs w:val="22"/>
        </w:rPr>
        <w:t xml:space="preserve"> or proposal</w:t>
      </w:r>
      <w:r w:rsidRPr="7282866D">
        <w:rPr>
          <w:rFonts w:ascii="Arial" w:hAnsi="Arial" w:cs="Arial"/>
          <w:sz w:val="22"/>
          <w:szCs w:val="22"/>
        </w:rPr>
        <w:t>, t</w:t>
      </w:r>
      <w:r w:rsidR="007C211F" w:rsidRPr="7282866D">
        <w:rPr>
          <w:rFonts w:ascii="Arial" w:hAnsi="Arial" w:cs="Arial"/>
          <w:sz w:val="22"/>
          <w:szCs w:val="22"/>
        </w:rPr>
        <w:t xml:space="preserve">he </w:t>
      </w:r>
      <w:r w:rsidR="00BD379F" w:rsidRPr="7282866D">
        <w:rPr>
          <w:rFonts w:ascii="Arial" w:hAnsi="Arial" w:cs="Arial"/>
          <w:sz w:val="22"/>
          <w:szCs w:val="22"/>
        </w:rPr>
        <w:t xml:space="preserve">Prospective </w:t>
      </w:r>
      <w:r w:rsidR="007C211F" w:rsidRPr="7282866D">
        <w:rPr>
          <w:rFonts w:ascii="Arial" w:hAnsi="Arial" w:cs="Arial"/>
          <w:sz w:val="22"/>
          <w:szCs w:val="22"/>
        </w:rPr>
        <w:t xml:space="preserve">Contractor </w:t>
      </w:r>
      <w:r w:rsidR="3411C573" w:rsidRPr="7282866D">
        <w:rPr>
          <w:rFonts w:ascii="Arial" w:hAnsi="Arial" w:cs="Arial"/>
          <w:sz w:val="22"/>
          <w:szCs w:val="22"/>
        </w:rPr>
        <w:t xml:space="preserve">represents and warrants </w:t>
      </w:r>
      <w:r w:rsidR="007C211F" w:rsidRPr="7282866D">
        <w:rPr>
          <w:rFonts w:ascii="Arial" w:hAnsi="Arial" w:cs="Arial"/>
          <w:sz w:val="22"/>
          <w:szCs w:val="22"/>
        </w:rPr>
        <w:t xml:space="preserve">that </w:t>
      </w:r>
      <w:r w:rsidR="7612242F" w:rsidRPr="7282866D">
        <w:rPr>
          <w:rFonts w:ascii="Arial" w:hAnsi="Arial" w:cs="Arial"/>
          <w:sz w:val="22"/>
          <w:szCs w:val="22"/>
        </w:rPr>
        <w:t>t</w:t>
      </w:r>
      <w:r w:rsidR="007C211F" w:rsidRPr="7282866D">
        <w:rPr>
          <w:rFonts w:ascii="Arial" w:hAnsi="Arial" w:cs="Arial"/>
          <w:sz w:val="22"/>
          <w:szCs w:val="22"/>
        </w:rPr>
        <w:t>he</w:t>
      </w:r>
      <w:r w:rsidR="7612242F" w:rsidRPr="7282866D">
        <w:rPr>
          <w:rFonts w:ascii="Arial" w:hAnsi="Arial" w:cs="Arial"/>
          <w:sz w:val="22"/>
          <w:szCs w:val="22"/>
        </w:rPr>
        <w:t xml:space="preserve"> Prospective Contractor</w:t>
      </w:r>
      <w:r w:rsidR="007C211F" w:rsidRPr="7282866D">
        <w:rPr>
          <w:rFonts w:ascii="Arial" w:hAnsi="Arial" w:cs="Arial"/>
          <w:sz w:val="22"/>
          <w:szCs w:val="22"/>
        </w:rPr>
        <w:t xml:space="preserve"> has not retained a person to solicit or secure this contract upon an agreement or understanding for a commission, percentage, brokerage or contingent fee, except for retention of bona fide employees or bona fide established commercial selling agencies maintained by the</w:t>
      </w:r>
      <w:r w:rsidR="00BD379F" w:rsidRPr="7282866D">
        <w:rPr>
          <w:rFonts w:ascii="Arial" w:hAnsi="Arial" w:cs="Arial"/>
          <w:sz w:val="22"/>
          <w:szCs w:val="22"/>
        </w:rPr>
        <w:t xml:space="preserve"> Prospective</w:t>
      </w:r>
      <w:r w:rsidR="007C211F" w:rsidRPr="7282866D">
        <w:rPr>
          <w:rFonts w:ascii="Arial" w:hAnsi="Arial" w:cs="Arial"/>
          <w:sz w:val="22"/>
          <w:szCs w:val="22"/>
        </w:rPr>
        <w:t xml:space="preserve"> Contractor for the purpose of securing business.</w:t>
      </w:r>
    </w:p>
    <w:p w14:paraId="7196D064" w14:textId="77777777" w:rsidR="00BD379F" w:rsidRPr="00947D36" w:rsidRDefault="00BD379F" w:rsidP="00241AA6">
      <w:pPr>
        <w:ind w:left="540"/>
        <w:textAlignment w:val="baseline"/>
        <w:rPr>
          <w:rFonts w:eastAsia="Verdana" w:cs="Arial"/>
          <w:b/>
          <w:color w:val="000000"/>
          <w:spacing w:val="-7"/>
          <w:sz w:val="22"/>
          <w:szCs w:val="22"/>
          <w:u w:val="single"/>
        </w:rPr>
      </w:pPr>
    </w:p>
    <w:p w14:paraId="173414CD" w14:textId="77777777" w:rsidR="00241AA6" w:rsidRPr="00CA2876" w:rsidRDefault="00CA2876" w:rsidP="00134AB1">
      <w:pPr>
        <w:numPr>
          <w:ilvl w:val="0"/>
          <w:numId w:val="21"/>
        </w:numPr>
        <w:ind w:left="360"/>
        <w:rPr>
          <w:rFonts w:cs="Arial"/>
          <w:sz w:val="22"/>
          <w:szCs w:val="22"/>
        </w:rPr>
      </w:pPr>
      <w:r w:rsidRPr="7282866D">
        <w:rPr>
          <w:rFonts w:cs="Arial"/>
          <w:b/>
          <w:bCs/>
          <w:sz w:val="22"/>
          <w:szCs w:val="22"/>
        </w:rPr>
        <w:t>Compliance with the State Shared Technical Architecture Program</w:t>
      </w:r>
    </w:p>
    <w:p w14:paraId="20C7DA06" w14:textId="77777777" w:rsidR="00241AA6" w:rsidRPr="00947D36" w:rsidRDefault="00241AA6" w:rsidP="000F4FDD">
      <w:pPr>
        <w:ind w:left="360"/>
        <w:rPr>
          <w:rFonts w:cs="Arial"/>
          <w:sz w:val="22"/>
          <w:szCs w:val="22"/>
        </w:rPr>
      </w:pPr>
      <w:r w:rsidRPr="00947D36">
        <w:rPr>
          <w:rFonts w:cs="Arial"/>
          <w:sz w:val="22"/>
          <w:szCs w:val="22"/>
        </w:rPr>
        <w:t xml:space="preserve">The Prospective Contractor’s commodity or service </w:t>
      </w:r>
      <w:r w:rsidRPr="00947D36">
        <w:rPr>
          <w:rFonts w:cs="Arial"/>
          <w:bCs/>
          <w:sz w:val="22"/>
          <w:szCs w:val="22"/>
        </w:rPr>
        <w:t>must</w:t>
      </w:r>
      <w:r w:rsidRPr="00947D36">
        <w:rPr>
          <w:rFonts w:cs="Arial"/>
          <w:sz w:val="22"/>
          <w:szCs w:val="22"/>
        </w:rPr>
        <w:t xml:space="preserve"> comply with the State’s shared Technical Architecture Program which is a set of policies and standards that can be viewed at: </w:t>
      </w:r>
      <w:hyperlink r:id="rId11" w:history="1">
        <w:r w:rsidRPr="002369C9">
          <w:rPr>
            <w:rStyle w:val="Hyperlink"/>
            <w:rFonts w:eastAsiaTheme="majorEastAsia" w:cs="Arial"/>
            <w:color w:val="auto"/>
            <w:sz w:val="22"/>
            <w:szCs w:val="22"/>
          </w:rPr>
          <w:t>https://www.dfa.arkansas.gov/intergovernmental-services/state-technology-cost-analysis/architecture-compliance/</w:t>
        </w:r>
      </w:hyperlink>
      <w:r w:rsidRPr="00947D36">
        <w:rPr>
          <w:rFonts w:cs="Arial"/>
          <w:sz w:val="22"/>
          <w:szCs w:val="22"/>
        </w:rPr>
        <w:t xml:space="preserve">.  Only those standards which are fully promulgated or have been approved by the Governor’s Office apply to </w:t>
      </w:r>
      <w:r w:rsidR="00BD379F" w:rsidRPr="00947D36">
        <w:rPr>
          <w:rFonts w:cs="Arial"/>
          <w:sz w:val="22"/>
          <w:szCs w:val="22"/>
        </w:rPr>
        <w:t>the</w:t>
      </w:r>
      <w:r w:rsidRPr="00947D36">
        <w:rPr>
          <w:rFonts w:cs="Arial"/>
          <w:sz w:val="22"/>
          <w:szCs w:val="22"/>
        </w:rPr>
        <w:t xml:space="preserve"> solution.</w:t>
      </w:r>
      <w:bookmarkEnd w:id="11"/>
    </w:p>
    <w:sectPr w:rsidR="00241AA6" w:rsidRPr="00947D36" w:rsidSect="00213A08">
      <w:headerReference w:type="defaul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9EA2" w14:textId="77777777" w:rsidR="000E578E" w:rsidRDefault="000E578E" w:rsidP="00536825">
      <w:r>
        <w:separator/>
      </w:r>
    </w:p>
  </w:endnote>
  <w:endnote w:type="continuationSeparator" w:id="0">
    <w:p w14:paraId="06ADB0DB" w14:textId="77777777" w:rsidR="000E578E" w:rsidRDefault="000E578E" w:rsidP="0053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5E45" w14:textId="77777777" w:rsidR="000E578E" w:rsidRDefault="000E578E" w:rsidP="00536825">
      <w:r>
        <w:separator/>
      </w:r>
    </w:p>
  </w:footnote>
  <w:footnote w:type="continuationSeparator" w:id="0">
    <w:p w14:paraId="592CF0DD" w14:textId="77777777" w:rsidR="000E578E" w:rsidRDefault="000E578E" w:rsidP="0053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7F4F" w14:textId="0C69DB2E" w:rsidR="00A63D3E" w:rsidRDefault="00536825">
    <w:pPr>
      <w:pStyle w:val="Header"/>
      <w:rPr>
        <w:b/>
        <w:bCs/>
        <w:sz w:val="22"/>
        <w:szCs w:val="22"/>
      </w:rPr>
    </w:pPr>
    <w:r w:rsidRPr="00F41A25">
      <w:rPr>
        <w:b/>
        <w:bCs/>
        <w:sz w:val="22"/>
        <w:szCs w:val="22"/>
      </w:rPr>
      <w:ptab w:relativeTo="margin" w:alignment="center" w:leader="none"/>
    </w:r>
  </w:p>
  <w:p w14:paraId="225C99D1" w14:textId="77777777" w:rsidR="00A63D3E" w:rsidRDefault="00A63D3E">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2153F"/>
    <w:multiLevelType w:val="multilevel"/>
    <w:tmpl w:val="2B64E034"/>
    <w:lvl w:ilvl="0">
      <w:start w:val="1"/>
      <w:numFmt w:val="decimal"/>
      <w:lvlText w:val="3.%1"/>
      <w:lvlJc w:val="left"/>
      <w:pPr>
        <w:ind w:left="5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A9054D7"/>
    <w:multiLevelType w:val="hybridMultilevel"/>
    <w:tmpl w:val="E8B2AA6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2075772"/>
    <w:multiLevelType w:val="hybridMultilevel"/>
    <w:tmpl w:val="D77E80C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74CB1"/>
    <w:multiLevelType w:val="hybridMultilevel"/>
    <w:tmpl w:val="AF7E0E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E7C36E6"/>
    <w:multiLevelType w:val="hybridMultilevel"/>
    <w:tmpl w:val="B608F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0CC5977"/>
    <w:multiLevelType w:val="hybridMultilevel"/>
    <w:tmpl w:val="EB8876B6"/>
    <w:lvl w:ilvl="0" w:tplc="EEF007D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3ED3"/>
    <w:multiLevelType w:val="hybridMultilevel"/>
    <w:tmpl w:val="2D5A606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5992990"/>
    <w:multiLevelType w:val="hybridMultilevel"/>
    <w:tmpl w:val="4BB836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7B82F3F"/>
    <w:multiLevelType w:val="multilevel"/>
    <w:tmpl w:val="6186E98C"/>
    <w:lvl w:ilvl="0">
      <w:start w:val="1"/>
      <w:numFmt w:val="decimal"/>
      <w:lvlText w:val="%1."/>
      <w:lvlJc w:val="left"/>
      <w:pPr>
        <w:ind w:left="547" w:hanging="547"/>
      </w:pPr>
      <w:rPr>
        <w:rFonts w:ascii="Arial" w:eastAsia="Times New Roman" w:hAnsi="Arial" w:cs="Tms Rmn"/>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B326F9F"/>
    <w:multiLevelType w:val="hybridMultilevel"/>
    <w:tmpl w:val="F228853A"/>
    <w:lvl w:ilvl="0" w:tplc="A55EA796">
      <w:start w:val="15"/>
      <w:numFmt w:val="decimal"/>
      <w:lvlText w:val="%1."/>
      <w:lvlJc w:val="left"/>
      <w:pPr>
        <w:ind w:left="720" w:hanging="360"/>
      </w:pPr>
    </w:lvl>
    <w:lvl w:ilvl="1" w:tplc="CD72436E">
      <w:start w:val="1"/>
      <w:numFmt w:val="lowerLetter"/>
      <w:lvlText w:val="%2."/>
      <w:lvlJc w:val="left"/>
      <w:pPr>
        <w:ind w:left="1440" w:hanging="360"/>
      </w:pPr>
    </w:lvl>
    <w:lvl w:ilvl="2" w:tplc="5BC4E43C">
      <w:start w:val="1"/>
      <w:numFmt w:val="lowerRoman"/>
      <w:lvlText w:val="%3."/>
      <w:lvlJc w:val="right"/>
      <w:pPr>
        <w:ind w:left="2160" w:hanging="180"/>
      </w:pPr>
    </w:lvl>
    <w:lvl w:ilvl="3" w:tplc="91144892">
      <w:start w:val="1"/>
      <w:numFmt w:val="decimal"/>
      <w:lvlText w:val="%4."/>
      <w:lvlJc w:val="left"/>
      <w:pPr>
        <w:ind w:left="2880" w:hanging="360"/>
      </w:pPr>
    </w:lvl>
    <w:lvl w:ilvl="4" w:tplc="5718AB46">
      <w:start w:val="1"/>
      <w:numFmt w:val="lowerLetter"/>
      <w:lvlText w:val="%5."/>
      <w:lvlJc w:val="left"/>
      <w:pPr>
        <w:ind w:left="3600" w:hanging="360"/>
      </w:pPr>
    </w:lvl>
    <w:lvl w:ilvl="5" w:tplc="27FAEF14">
      <w:start w:val="1"/>
      <w:numFmt w:val="lowerRoman"/>
      <w:lvlText w:val="%6."/>
      <w:lvlJc w:val="right"/>
      <w:pPr>
        <w:ind w:left="4320" w:hanging="180"/>
      </w:pPr>
    </w:lvl>
    <w:lvl w:ilvl="6" w:tplc="7BE8EF76">
      <w:start w:val="1"/>
      <w:numFmt w:val="decimal"/>
      <w:lvlText w:val="%7."/>
      <w:lvlJc w:val="left"/>
      <w:pPr>
        <w:ind w:left="5040" w:hanging="360"/>
      </w:pPr>
    </w:lvl>
    <w:lvl w:ilvl="7" w:tplc="37D2FA9C">
      <w:start w:val="1"/>
      <w:numFmt w:val="lowerLetter"/>
      <w:lvlText w:val="%8."/>
      <w:lvlJc w:val="left"/>
      <w:pPr>
        <w:ind w:left="5760" w:hanging="360"/>
      </w:pPr>
    </w:lvl>
    <w:lvl w:ilvl="8" w:tplc="B554FC56">
      <w:start w:val="1"/>
      <w:numFmt w:val="lowerRoman"/>
      <w:lvlText w:val="%9."/>
      <w:lvlJc w:val="right"/>
      <w:pPr>
        <w:ind w:left="6480" w:hanging="180"/>
      </w:pPr>
    </w:lvl>
  </w:abstractNum>
  <w:abstractNum w:abstractNumId="18"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5C06387"/>
    <w:multiLevelType w:val="hybridMultilevel"/>
    <w:tmpl w:val="DD48D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FB2101"/>
    <w:multiLevelType w:val="multilevel"/>
    <w:tmpl w:val="6292F65A"/>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5"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6DA47190"/>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71EE16A4"/>
    <w:multiLevelType w:val="hybridMultilevel"/>
    <w:tmpl w:val="7F8A57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7"/>
  </w:num>
  <w:num w:numId="2">
    <w:abstractNumId w:val="15"/>
  </w:num>
  <w:num w:numId="3">
    <w:abstractNumId w:val="21"/>
  </w:num>
  <w:num w:numId="4">
    <w:abstractNumId w:val="14"/>
  </w:num>
  <w:num w:numId="5">
    <w:abstractNumId w:val="25"/>
  </w:num>
  <w:num w:numId="6">
    <w:abstractNumId w:val="10"/>
  </w:num>
  <w:num w:numId="7">
    <w:abstractNumId w:val="29"/>
  </w:num>
  <w:num w:numId="8">
    <w:abstractNumId w:val="6"/>
  </w:num>
  <w:num w:numId="9">
    <w:abstractNumId w:val="18"/>
  </w:num>
  <w:num w:numId="10">
    <w:abstractNumId w:val="19"/>
  </w:num>
  <w:num w:numId="11">
    <w:abstractNumId w:val="16"/>
  </w:num>
  <w:num w:numId="12">
    <w:abstractNumId w:val="3"/>
  </w:num>
  <w:num w:numId="13">
    <w:abstractNumId w:val="1"/>
  </w:num>
  <w:num w:numId="14">
    <w:abstractNumId w:val="28"/>
  </w:num>
  <w:num w:numId="15">
    <w:abstractNumId w:val="0"/>
  </w:num>
  <w:num w:numId="16">
    <w:abstractNumId w:val="13"/>
  </w:num>
  <w:num w:numId="17">
    <w:abstractNumId w:val="22"/>
  </w:num>
  <w:num w:numId="18">
    <w:abstractNumId w:val="12"/>
  </w:num>
  <w:num w:numId="19">
    <w:abstractNumId w:val="26"/>
  </w:num>
  <w:num w:numId="20">
    <w:abstractNumId w:val="24"/>
  </w:num>
  <w:num w:numId="21">
    <w:abstractNumId w:val="9"/>
  </w:num>
  <w:num w:numId="22">
    <w:abstractNumId w:val="5"/>
  </w:num>
  <w:num w:numId="23">
    <w:abstractNumId w:val="20"/>
  </w:num>
  <w:num w:numId="24">
    <w:abstractNumId w:val="4"/>
  </w:num>
  <w:num w:numId="25">
    <w:abstractNumId w:val="23"/>
  </w:num>
  <w:num w:numId="26">
    <w:abstractNumId w:val="27"/>
  </w:num>
  <w:num w:numId="27">
    <w:abstractNumId w:val="11"/>
  </w:num>
  <w:num w:numId="28">
    <w:abstractNumId w:val="8"/>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A6"/>
    <w:rsid w:val="00040BA1"/>
    <w:rsid w:val="000E578E"/>
    <w:rsid w:val="000F4FDD"/>
    <w:rsid w:val="00120E4B"/>
    <w:rsid w:val="00134AB1"/>
    <w:rsid w:val="0015013E"/>
    <w:rsid w:val="001A0D05"/>
    <w:rsid w:val="001C4A3D"/>
    <w:rsid w:val="001E6FF6"/>
    <w:rsid w:val="001E7568"/>
    <w:rsid w:val="00213A08"/>
    <w:rsid w:val="00215FEC"/>
    <w:rsid w:val="002369C9"/>
    <w:rsid w:val="00241AA6"/>
    <w:rsid w:val="002D3AEF"/>
    <w:rsid w:val="002D5C5C"/>
    <w:rsid w:val="002E37BD"/>
    <w:rsid w:val="00396D6F"/>
    <w:rsid w:val="003C3029"/>
    <w:rsid w:val="003F2DB2"/>
    <w:rsid w:val="00411734"/>
    <w:rsid w:val="00480610"/>
    <w:rsid w:val="004837F1"/>
    <w:rsid w:val="00490FA0"/>
    <w:rsid w:val="004E1741"/>
    <w:rsid w:val="004E40EE"/>
    <w:rsid w:val="0051738F"/>
    <w:rsid w:val="00536825"/>
    <w:rsid w:val="00544CD2"/>
    <w:rsid w:val="00572A3B"/>
    <w:rsid w:val="005A4AA0"/>
    <w:rsid w:val="005B009A"/>
    <w:rsid w:val="00605BEF"/>
    <w:rsid w:val="006167B2"/>
    <w:rsid w:val="00650E0B"/>
    <w:rsid w:val="006570E1"/>
    <w:rsid w:val="00693AFE"/>
    <w:rsid w:val="006F56CC"/>
    <w:rsid w:val="00720770"/>
    <w:rsid w:val="00742C0D"/>
    <w:rsid w:val="00772A2B"/>
    <w:rsid w:val="007C211F"/>
    <w:rsid w:val="00830881"/>
    <w:rsid w:val="0083098C"/>
    <w:rsid w:val="008545F7"/>
    <w:rsid w:val="008701A2"/>
    <w:rsid w:val="00947D36"/>
    <w:rsid w:val="00986570"/>
    <w:rsid w:val="009B44E5"/>
    <w:rsid w:val="009C1F03"/>
    <w:rsid w:val="00A36C1C"/>
    <w:rsid w:val="00A63D3E"/>
    <w:rsid w:val="00A93CB8"/>
    <w:rsid w:val="00AB5106"/>
    <w:rsid w:val="00B53DEB"/>
    <w:rsid w:val="00B95D68"/>
    <w:rsid w:val="00BA0823"/>
    <w:rsid w:val="00BD379F"/>
    <w:rsid w:val="00C819EE"/>
    <w:rsid w:val="00CA2876"/>
    <w:rsid w:val="00CA3874"/>
    <w:rsid w:val="00CA4602"/>
    <w:rsid w:val="00CB0754"/>
    <w:rsid w:val="00CF298E"/>
    <w:rsid w:val="00D97AF3"/>
    <w:rsid w:val="00DD5C42"/>
    <w:rsid w:val="00E23CA3"/>
    <w:rsid w:val="00F41A25"/>
    <w:rsid w:val="00F8246A"/>
    <w:rsid w:val="00FD252D"/>
    <w:rsid w:val="00FF0868"/>
    <w:rsid w:val="00FF2F09"/>
    <w:rsid w:val="00FF422D"/>
    <w:rsid w:val="00FF4900"/>
    <w:rsid w:val="01414243"/>
    <w:rsid w:val="0169DF0F"/>
    <w:rsid w:val="0186DF5C"/>
    <w:rsid w:val="01D39170"/>
    <w:rsid w:val="0214CBEC"/>
    <w:rsid w:val="025CEFCA"/>
    <w:rsid w:val="03E13CDF"/>
    <w:rsid w:val="042283F3"/>
    <w:rsid w:val="054524A3"/>
    <w:rsid w:val="058835D2"/>
    <w:rsid w:val="05A231F7"/>
    <w:rsid w:val="05B9FE36"/>
    <w:rsid w:val="07C30718"/>
    <w:rsid w:val="08331B40"/>
    <w:rsid w:val="0A4659E4"/>
    <w:rsid w:val="0A4AE5D6"/>
    <w:rsid w:val="0A6051E6"/>
    <w:rsid w:val="0C5E5C98"/>
    <w:rsid w:val="0CF23C5F"/>
    <w:rsid w:val="0E3AD52A"/>
    <w:rsid w:val="11299B5E"/>
    <w:rsid w:val="11DFE238"/>
    <w:rsid w:val="11E3C0ED"/>
    <w:rsid w:val="123E8899"/>
    <w:rsid w:val="1282AE0E"/>
    <w:rsid w:val="153EBA67"/>
    <w:rsid w:val="15A133F1"/>
    <w:rsid w:val="15B74420"/>
    <w:rsid w:val="1776211C"/>
    <w:rsid w:val="177FF0F5"/>
    <w:rsid w:val="190904F6"/>
    <w:rsid w:val="1A1620D0"/>
    <w:rsid w:val="1A612760"/>
    <w:rsid w:val="1B4CCF81"/>
    <w:rsid w:val="1BDD8459"/>
    <w:rsid w:val="1C5DE331"/>
    <w:rsid w:val="1CBB6F8F"/>
    <w:rsid w:val="1CF64EE4"/>
    <w:rsid w:val="1D7F0232"/>
    <w:rsid w:val="1EE5F32B"/>
    <w:rsid w:val="1F5FCF9D"/>
    <w:rsid w:val="1F7EA212"/>
    <w:rsid w:val="1F8DCDCD"/>
    <w:rsid w:val="201AA233"/>
    <w:rsid w:val="210C0CEB"/>
    <w:rsid w:val="23079E68"/>
    <w:rsid w:val="25BC8E64"/>
    <w:rsid w:val="25FC817B"/>
    <w:rsid w:val="26F2016D"/>
    <w:rsid w:val="27110FD1"/>
    <w:rsid w:val="2720B79A"/>
    <w:rsid w:val="2A71DE5F"/>
    <w:rsid w:val="2B2EDD24"/>
    <w:rsid w:val="2B42F0AD"/>
    <w:rsid w:val="2BCC15E4"/>
    <w:rsid w:val="2CF6D721"/>
    <w:rsid w:val="2DB87C2B"/>
    <w:rsid w:val="2DCF335E"/>
    <w:rsid w:val="2E0C3ACB"/>
    <w:rsid w:val="2EDB34DE"/>
    <w:rsid w:val="2F111C05"/>
    <w:rsid w:val="2F42B213"/>
    <w:rsid w:val="2F6FE8EF"/>
    <w:rsid w:val="3411C573"/>
    <w:rsid w:val="37134231"/>
    <w:rsid w:val="38118474"/>
    <w:rsid w:val="382074AF"/>
    <w:rsid w:val="38D3658F"/>
    <w:rsid w:val="3AC2BD88"/>
    <w:rsid w:val="3F644938"/>
    <w:rsid w:val="3F6D4F6D"/>
    <w:rsid w:val="412B739D"/>
    <w:rsid w:val="4132F268"/>
    <w:rsid w:val="4183B91B"/>
    <w:rsid w:val="4196477D"/>
    <w:rsid w:val="4251C340"/>
    <w:rsid w:val="45CA6307"/>
    <w:rsid w:val="468E0D84"/>
    <w:rsid w:val="47686AB1"/>
    <w:rsid w:val="4A13F286"/>
    <w:rsid w:val="4C191B02"/>
    <w:rsid w:val="4E57E720"/>
    <w:rsid w:val="4EC1CDD2"/>
    <w:rsid w:val="4F0E9FAF"/>
    <w:rsid w:val="4FBE4281"/>
    <w:rsid w:val="511BA0A1"/>
    <w:rsid w:val="51469DA7"/>
    <w:rsid w:val="514AEDA2"/>
    <w:rsid w:val="533D7484"/>
    <w:rsid w:val="534BBA03"/>
    <w:rsid w:val="5622FA44"/>
    <w:rsid w:val="574B14A1"/>
    <w:rsid w:val="59B3A581"/>
    <w:rsid w:val="5B04AA90"/>
    <w:rsid w:val="5D9D4F91"/>
    <w:rsid w:val="5EF66531"/>
    <w:rsid w:val="5F20A5BA"/>
    <w:rsid w:val="60F5CC78"/>
    <w:rsid w:val="61F9B263"/>
    <w:rsid w:val="634EDBA1"/>
    <w:rsid w:val="63952BD2"/>
    <w:rsid w:val="64278FE8"/>
    <w:rsid w:val="65B0CAD7"/>
    <w:rsid w:val="65BB3897"/>
    <w:rsid w:val="66D93954"/>
    <w:rsid w:val="67EEF73B"/>
    <w:rsid w:val="6801EBF1"/>
    <w:rsid w:val="69E15655"/>
    <w:rsid w:val="6AD17772"/>
    <w:rsid w:val="6CDDAF41"/>
    <w:rsid w:val="6D368B59"/>
    <w:rsid w:val="6DCB0544"/>
    <w:rsid w:val="6E089190"/>
    <w:rsid w:val="6E113793"/>
    <w:rsid w:val="6E5D8F75"/>
    <w:rsid w:val="6E9C391E"/>
    <w:rsid w:val="6F5B6F4B"/>
    <w:rsid w:val="6FA3D75A"/>
    <w:rsid w:val="709141B0"/>
    <w:rsid w:val="722DB668"/>
    <w:rsid w:val="7282866D"/>
    <w:rsid w:val="728F0A4B"/>
    <w:rsid w:val="72D07F18"/>
    <w:rsid w:val="7612242F"/>
    <w:rsid w:val="770D32B5"/>
    <w:rsid w:val="7734C8E9"/>
    <w:rsid w:val="7759C322"/>
    <w:rsid w:val="7808441A"/>
    <w:rsid w:val="788250D7"/>
    <w:rsid w:val="7D177B4C"/>
    <w:rsid w:val="7DFEB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093B4"/>
  <w15:chartTrackingRefBased/>
  <w15:docId w15:val="{05A80DFE-DA22-437E-A1EA-40342B6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A6"/>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241AA6"/>
    <w:pPr>
      <w:keepNext/>
      <w:keepLines/>
      <w:outlineLvl w:val="0"/>
    </w:pPr>
    <w:rPr>
      <w:rFonts w:cs="Times New Roman"/>
      <w:b/>
      <w:bCs/>
      <w:cap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AA6"/>
    <w:pPr>
      <w:ind w:left="720"/>
    </w:pPr>
    <w:rPr>
      <w:rFonts w:ascii="Tms Rmn" w:hAnsi="Tms Rmn"/>
    </w:rPr>
  </w:style>
  <w:style w:type="character" w:customStyle="1" w:styleId="ListParagraphChar">
    <w:name w:val="List Paragraph Char"/>
    <w:basedOn w:val="DefaultParagraphFont"/>
    <w:link w:val="ListParagraph"/>
    <w:uiPriority w:val="34"/>
    <w:rsid w:val="00241AA6"/>
    <w:rPr>
      <w:rFonts w:ascii="Tms Rmn" w:eastAsia="Times New Roman" w:hAnsi="Tms Rmn" w:cs="Tms Rmn"/>
      <w:sz w:val="20"/>
      <w:szCs w:val="20"/>
    </w:rPr>
  </w:style>
  <w:style w:type="paragraph" w:styleId="Header">
    <w:name w:val="header"/>
    <w:aliases w:val="Normal 2"/>
    <w:basedOn w:val="Normal"/>
    <w:link w:val="HeaderChar"/>
    <w:uiPriority w:val="99"/>
    <w:rsid w:val="00241AA6"/>
    <w:pPr>
      <w:tabs>
        <w:tab w:val="center" w:pos="4320"/>
        <w:tab w:val="right" w:pos="8640"/>
      </w:tabs>
    </w:pPr>
  </w:style>
  <w:style w:type="character" w:customStyle="1" w:styleId="HeaderChar">
    <w:name w:val="Header Char"/>
    <w:aliases w:val="Normal 2 Char"/>
    <w:basedOn w:val="DefaultParagraphFont"/>
    <w:link w:val="Header"/>
    <w:uiPriority w:val="99"/>
    <w:rsid w:val="00241AA6"/>
    <w:rPr>
      <w:rFonts w:ascii="Arial" w:eastAsia="Times New Roman" w:hAnsi="Arial" w:cs="Tms Rmn"/>
      <w:sz w:val="20"/>
      <w:szCs w:val="20"/>
    </w:rPr>
  </w:style>
  <w:style w:type="character" w:styleId="Hyperlink">
    <w:name w:val="Hyperlink"/>
    <w:uiPriority w:val="99"/>
    <w:rsid w:val="00241AA6"/>
    <w:rPr>
      <w:color w:val="0000FF"/>
      <w:u w:val="single"/>
    </w:rPr>
  </w:style>
  <w:style w:type="table" w:customStyle="1" w:styleId="TableGrid1">
    <w:name w:val="Table Grid1"/>
    <w:basedOn w:val="TableNormal"/>
    <w:next w:val="TableGrid"/>
    <w:uiPriority w:val="59"/>
    <w:rsid w:val="00241A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AA6"/>
    <w:rPr>
      <w:rFonts w:ascii="Arial" w:eastAsia="Times New Roman" w:hAnsi="Arial" w:cs="Times New Roman"/>
      <w:b/>
      <w:bCs/>
      <w:caps/>
      <w:szCs w:val="28"/>
    </w:rPr>
  </w:style>
  <w:style w:type="paragraph" w:styleId="BodyTextIndent">
    <w:name w:val="Body Text Indent"/>
    <w:basedOn w:val="Normal"/>
    <w:link w:val="BodyTextIndentChar"/>
    <w:rsid w:val="00241AA6"/>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241AA6"/>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AB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06"/>
    <w:rPr>
      <w:rFonts w:ascii="Segoe UI" w:eastAsia="Times New Roman" w:hAnsi="Segoe UI" w:cs="Segoe UI"/>
      <w:sz w:val="18"/>
      <w:szCs w:val="18"/>
    </w:rPr>
  </w:style>
  <w:style w:type="paragraph" w:styleId="Footer">
    <w:name w:val="footer"/>
    <w:basedOn w:val="Normal"/>
    <w:link w:val="FooterChar"/>
    <w:uiPriority w:val="99"/>
    <w:unhideWhenUsed/>
    <w:rsid w:val="00536825"/>
    <w:pPr>
      <w:tabs>
        <w:tab w:val="center" w:pos="4680"/>
        <w:tab w:val="right" w:pos="9360"/>
      </w:tabs>
    </w:pPr>
  </w:style>
  <w:style w:type="character" w:customStyle="1" w:styleId="FooterChar">
    <w:name w:val="Footer Char"/>
    <w:basedOn w:val="DefaultParagraphFont"/>
    <w:link w:val="Footer"/>
    <w:uiPriority w:val="99"/>
    <w:rsid w:val="00536825"/>
    <w:rPr>
      <w:rFonts w:ascii="Arial" w:eastAsia="Times New Roman" w:hAnsi="Arial" w:cs="Tms Rmn"/>
      <w:sz w:val="20"/>
      <w:szCs w:val="20"/>
    </w:rPr>
  </w:style>
  <w:style w:type="character" w:styleId="CommentReference">
    <w:name w:val="annotation reference"/>
    <w:basedOn w:val="DefaultParagraphFont"/>
    <w:uiPriority w:val="99"/>
    <w:semiHidden/>
    <w:unhideWhenUsed/>
    <w:rsid w:val="00490FA0"/>
    <w:rPr>
      <w:sz w:val="16"/>
      <w:szCs w:val="16"/>
    </w:rPr>
  </w:style>
  <w:style w:type="paragraph" w:styleId="CommentText">
    <w:name w:val="annotation text"/>
    <w:basedOn w:val="Normal"/>
    <w:link w:val="CommentTextChar"/>
    <w:uiPriority w:val="99"/>
    <w:semiHidden/>
    <w:unhideWhenUsed/>
    <w:rsid w:val="00490FA0"/>
  </w:style>
  <w:style w:type="character" w:customStyle="1" w:styleId="CommentTextChar">
    <w:name w:val="Comment Text Char"/>
    <w:basedOn w:val="DefaultParagraphFont"/>
    <w:link w:val="CommentText"/>
    <w:uiPriority w:val="99"/>
    <w:semiHidden/>
    <w:rsid w:val="00490FA0"/>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490FA0"/>
    <w:rPr>
      <w:b/>
      <w:bCs/>
    </w:rPr>
  </w:style>
  <w:style w:type="character" w:customStyle="1" w:styleId="CommentSubjectChar">
    <w:name w:val="Comment Subject Char"/>
    <w:basedOn w:val="CommentTextChar"/>
    <w:link w:val="CommentSubject"/>
    <w:uiPriority w:val="99"/>
    <w:semiHidden/>
    <w:rsid w:val="00490FA0"/>
    <w:rPr>
      <w:rFonts w:ascii="Arial" w:eastAsia="Times New Roman" w:hAnsi="Arial" w:cs="Tms Rm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41522">
      <w:bodyDiv w:val="1"/>
      <w:marLeft w:val="0"/>
      <w:marRight w:val="0"/>
      <w:marTop w:val="0"/>
      <w:marBottom w:val="0"/>
      <w:divBdr>
        <w:top w:val="none" w:sz="0" w:space="0" w:color="auto"/>
        <w:left w:val="none" w:sz="0" w:space="0" w:color="auto"/>
        <w:bottom w:val="none" w:sz="0" w:space="0" w:color="auto"/>
        <w:right w:val="none" w:sz="0" w:space="0" w:color="auto"/>
      </w:divBdr>
      <w:divsChild>
        <w:div w:id="1335230479">
          <w:marLeft w:val="0"/>
          <w:marRight w:val="0"/>
          <w:marTop w:val="0"/>
          <w:marBottom w:val="0"/>
          <w:divBdr>
            <w:top w:val="none" w:sz="0" w:space="0" w:color="auto"/>
            <w:left w:val="none" w:sz="0" w:space="0" w:color="auto"/>
            <w:bottom w:val="none" w:sz="0" w:space="0" w:color="auto"/>
            <w:right w:val="none" w:sz="0" w:space="0" w:color="auto"/>
          </w:divBdr>
          <w:divsChild>
            <w:div w:id="332073103">
              <w:marLeft w:val="0"/>
              <w:marRight w:val="0"/>
              <w:marTop w:val="0"/>
              <w:marBottom w:val="0"/>
              <w:divBdr>
                <w:top w:val="none" w:sz="0" w:space="0" w:color="auto"/>
                <w:left w:val="none" w:sz="0" w:space="0" w:color="auto"/>
                <w:bottom w:val="none" w:sz="0" w:space="0" w:color="auto"/>
                <w:right w:val="none" w:sz="0" w:space="0" w:color="auto"/>
              </w:divBdr>
              <w:divsChild>
                <w:div w:id="1593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arkansas.gov/intergovernmental-services/state-technology-cost-analysis/architecture-compliance/" TargetMode="External"/><Relationship Id="rId5" Type="http://schemas.openxmlformats.org/officeDocument/2006/relationships/webSettings" Target="webSettings.xml"/><Relationship Id="rId10" Type="http://schemas.openxmlformats.org/officeDocument/2006/relationships/hyperlink" Target="https://www.arkansas.gov/tss/procurement/bids/" TargetMode="External"/><Relationship Id="rId4" Type="http://schemas.openxmlformats.org/officeDocument/2006/relationships/settings" Target="settings.xml"/><Relationship Id="rId9" Type="http://schemas.openxmlformats.org/officeDocument/2006/relationships/hyperlink" Target="https://www.arkansas.gov/tss/procurement/pro_int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38A6-BD81-4DC9-ABC9-E0523533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dc:description/>
  <cp:lastModifiedBy>Reba Thomas</cp:lastModifiedBy>
  <cp:revision>2</cp:revision>
  <cp:lastPrinted>2020-01-31T19:34:00Z</cp:lastPrinted>
  <dcterms:created xsi:type="dcterms:W3CDTF">2020-06-18T20:04:00Z</dcterms:created>
  <dcterms:modified xsi:type="dcterms:W3CDTF">2020-06-18T20:04:00Z</dcterms:modified>
</cp:coreProperties>
</file>